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2B5A5" w14:textId="77777777" w:rsidR="001E7620" w:rsidRPr="0082761D" w:rsidRDefault="001E7620" w:rsidP="001E7620">
      <w:pPr>
        <w:spacing w:line="240" w:lineRule="auto"/>
        <w:rPr>
          <w:rFonts w:ascii="Preeti" w:hAnsi="Preeti" w:cs="Kalimati"/>
          <w:b/>
          <w:bCs/>
          <w:sz w:val="28"/>
          <w:szCs w:val="28"/>
        </w:rPr>
      </w:pPr>
      <w:r w:rsidRPr="0082761D">
        <w:rPr>
          <w:rFonts w:ascii="Preeti" w:hAnsi="Preeti" w:cs="Kalimati" w:hint="cs"/>
          <w:b/>
          <w:bCs/>
          <w:noProof/>
          <w:sz w:val="28"/>
          <w:szCs w:val="28"/>
          <w:lang w:val="ne-NP"/>
        </w:rPr>
        <w:drawing>
          <wp:anchor distT="0" distB="0" distL="114300" distR="114300" simplePos="0" relativeHeight="251662336" behindDoc="0" locked="0" layoutInCell="1" allowOverlap="1" wp14:anchorId="76936470" wp14:editId="0F810A63">
            <wp:simplePos x="0" y="0"/>
            <wp:positionH relativeFrom="column">
              <wp:posOffset>2239010</wp:posOffset>
            </wp:positionH>
            <wp:positionV relativeFrom="paragraph">
              <wp:posOffset>-133350</wp:posOffset>
            </wp:positionV>
            <wp:extent cx="1390650" cy="11658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11658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4F60D9" w14:textId="77777777" w:rsidR="001E7620" w:rsidRPr="0082761D" w:rsidRDefault="001E7620" w:rsidP="001E7620">
      <w:pPr>
        <w:tabs>
          <w:tab w:val="left" w:pos="3435"/>
        </w:tabs>
        <w:spacing w:after="0"/>
        <w:rPr>
          <w:rFonts w:ascii="Preeti" w:hAnsi="Preeti" w:cs="Kalimati"/>
          <w:b/>
          <w:bCs/>
          <w:sz w:val="28"/>
          <w:szCs w:val="28"/>
        </w:rPr>
      </w:pPr>
      <w:r w:rsidRPr="0082761D">
        <w:rPr>
          <w:rFonts w:ascii="Preeti" w:hAnsi="Preeti" w:cs="Kalimati"/>
          <w:b/>
          <w:bCs/>
          <w:sz w:val="28"/>
          <w:szCs w:val="28"/>
        </w:rPr>
        <w:tab/>
      </w:r>
    </w:p>
    <w:p w14:paraId="5C431981" w14:textId="77777777" w:rsidR="001E7620" w:rsidRPr="0082761D" w:rsidRDefault="001E7620" w:rsidP="001E7620">
      <w:pPr>
        <w:tabs>
          <w:tab w:val="left" w:pos="3435"/>
        </w:tabs>
        <w:spacing w:after="0"/>
        <w:rPr>
          <w:rFonts w:ascii="Preeti" w:hAnsi="Preeti" w:cs="Kalimati"/>
          <w:b/>
          <w:bCs/>
          <w:sz w:val="28"/>
          <w:szCs w:val="28"/>
        </w:rPr>
      </w:pPr>
    </w:p>
    <w:p w14:paraId="61CC9426" w14:textId="77777777" w:rsidR="001E7620" w:rsidRDefault="001E7620" w:rsidP="001E7620">
      <w:pPr>
        <w:tabs>
          <w:tab w:val="left" w:pos="3435"/>
        </w:tabs>
        <w:spacing w:after="0" w:line="240" w:lineRule="auto"/>
        <w:rPr>
          <w:rFonts w:ascii="Kokila" w:hAnsi="Kokila" w:cs="Kalimati"/>
          <w:b/>
          <w:bCs/>
          <w:sz w:val="38"/>
          <w:szCs w:val="38"/>
        </w:rPr>
      </w:pPr>
    </w:p>
    <w:p w14:paraId="005C7064" w14:textId="77777777" w:rsidR="001E7620" w:rsidRPr="00CC797F" w:rsidRDefault="001E7620" w:rsidP="001E7620">
      <w:pPr>
        <w:tabs>
          <w:tab w:val="left" w:pos="3435"/>
        </w:tabs>
        <w:spacing w:after="0" w:line="240" w:lineRule="auto"/>
        <w:jc w:val="center"/>
        <w:rPr>
          <w:rFonts w:ascii="Kokila" w:hAnsi="Kokila" w:cs="Kalimati"/>
          <w:b/>
          <w:bCs/>
          <w:color w:val="FF0000"/>
          <w:sz w:val="38"/>
          <w:szCs w:val="38"/>
        </w:rPr>
      </w:pPr>
      <w:r w:rsidRPr="00CC797F">
        <w:rPr>
          <w:rFonts w:ascii="Kokila" w:hAnsi="Kokila" w:cs="Kalimati"/>
          <w:b/>
          <w:bCs/>
          <w:color w:val="FF0000"/>
          <w:sz w:val="38"/>
          <w:szCs w:val="38"/>
          <w:cs/>
        </w:rPr>
        <w:t>झिमरुक गाउँपालिका</w:t>
      </w:r>
    </w:p>
    <w:p w14:paraId="75506618" w14:textId="77777777" w:rsidR="001E7620" w:rsidRPr="0082761D" w:rsidRDefault="001E7620" w:rsidP="001E7620">
      <w:pPr>
        <w:tabs>
          <w:tab w:val="left" w:pos="3435"/>
        </w:tabs>
        <w:rPr>
          <w:rFonts w:ascii="Preeti" w:hAnsi="Preeti" w:cs="Kalimati"/>
          <w:sz w:val="8"/>
          <w:szCs w:val="8"/>
        </w:rPr>
      </w:pPr>
      <w:r w:rsidRPr="0082761D">
        <w:rPr>
          <w:rFonts w:ascii="Preeti" w:hAnsi="Preeti" w:cs="Kalimati"/>
          <w:b/>
          <w:bCs/>
          <w:noProof/>
          <w:sz w:val="20"/>
          <w:szCs w:val="16"/>
        </w:rPr>
        <mc:AlternateContent>
          <mc:Choice Requires="wpg">
            <w:drawing>
              <wp:anchor distT="0" distB="0" distL="114300" distR="114300" simplePos="0" relativeHeight="251661312" behindDoc="0" locked="0" layoutInCell="1" allowOverlap="1" wp14:anchorId="64782871" wp14:editId="70B464E5">
                <wp:simplePos x="0" y="0"/>
                <wp:positionH relativeFrom="column">
                  <wp:posOffset>2457450</wp:posOffset>
                </wp:positionH>
                <wp:positionV relativeFrom="paragraph">
                  <wp:posOffset>38735</wp:posOffset>
                </wp:positionV>
                <wp:extent cx="1219200" cy="5153025"/>
                <wp:effectExtent l="38100" t="0" r="38100" b="4762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5153025"/>
                          <a:chOff x="4900" y="3703"/>
                          <a:chExt cx="1384" cy="7682"/>
                        </a:xfrm>
                      </wpg:grpSpPr>
                      <wpg:grpSp>
                        <wpg:cNvPr id="7" name="Group 7"/>
                        <wpg:cNvGrpSpPr>
                          <a:grpSpLocks/>
                        </wpg:cNvGrpSpPr>
                        <wpg:grpSpPr bwMode="auto">
                          <a:xfrm>
                            <a:off x="4900" y="3703"/>
                            <a:ext cx="1384" cy="2955"/>
                            <a:chOff x="4900" y="3703"/>
                            <a:chExt cx="1384" cy="2955"/>
                          </a:xfrm>
                        </wpg:grpSpPr>
                        <wps:wsp>
                          <wps:cNvPr id="8" name="AutoShape 4"/>
                          <wps:cNvCnPr>
                            <a:cxnSpLocks noChangeShapeType="1"/>
                          </wps:cNvCnPr>
                          <wps:spPr bwMode="auto">
                            <a:xfrm>
                              <a:off x="4900" y="4226"/>
                              <a:ext cx="0" cy="1777"/>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5"/>
                          <wps:cNvCnPr>
                            <a:cxnSpLocks noChangeShapeType="1"/>
                          </wps:cNvCnPr>
                          <wps:spPr bwMode="auto">
                            <a:xfrm>
                              <a:off x="5629" y="3703"/>
                              <a:ext cx="1" cy="2955"/>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6"/>
                          <wps:cNvCnPr>
                            <a:cxnSpLocks noChangeShapeType="1"/>
                          </wps:cNvCnPr>
                          <wps:spPr bwMode="auto">
                            <a:xfrm>
                              <a:off x="6284" y="4226"/>
                              <a:ext cx="0" cy="1777"/>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11"/>
                        <wpg:cNvGrpSpPr>
                          <a:grpSpLocks/>
                        </wpg:cNvGrpSpPr>
                        <wpg:grpSpPr bwMode="auto">
                          <a:xfrm>
                            <a:off x="4900" y="8430"/>
                            <a:ext cx="1384" cy="2955"/>
                            <a:chOff x="4900" y="3703"/>
                            <a:chExt cx="1384" cy="2955"/>
                          </a:xfrm>
                        </wpg:grpSpPr>
                        <wps:wsp>
                          <wps:cNvPr id="12" name="AutoShape 8"/>
                          <wps:cNvCnPr>
                            <a:cxnSpLocks noChangeShapeType="1"/>
                          </wps:cNvCnPr>
                          <wps:spPr bwMode="auto">
                            <a:xfrm>
                              <a:off x="4900" y="4226"/>
                              <a:ext cx="0" cy="1777"/>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9"/>
                          <wps:cNvCnPr>
                            <a:cxnSpLocks noChangeShapeType="1"/>
                          </wps:cNvCnPr>
                          <wps:spPr bwMode="auto">
                            <a:xfrm>
                              <a:off x="5629" y="3703"/>
                              <a:ext cx="1" cy="2955"/>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
                          <wps:cNvCnPr>
                            <a:cxnSpLocks noChangeShapeType="1"/>
                          </wps:cNvCnPr>
                          <wps:spPr bwMode="auto">
                            <a:xfrm>
                              <a:off x="6284" y="4226"/>
                              <a:ext cx="0" cy="1777"/>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48FC221" id="Group 6" o:spid="_x0000_s1026" style="position:absolute;margin-left:193.5pt;margin-top:3.05pt;width:96pt;height:405.75pt;z-index:251661312" coordorigin="4900,3703" coordsize="1384,7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">
                <v:group id="Group 7" o:spid="_x0000_s1027" style="position:absolute;left:4900;top:3703;width:1384;height:2955" coordorigin="4900,3703" coordsize="1384,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32" coordsize="21600,21600" o:spt="32" o:oned="t" path="m,l21600,21600e" filled="f">
                    <v:path arrowok="t" fillok="f" o:connecttype="none"/>
                    <o:lock v:ext="edit" shapetype="t"/>
                  </v:shapetype>
                  <v:shape id="AutoShape 4" o:spid="_x0000_s1028" type="#_x0000_t32" style="position:absolute;left:4900;top:4226;width:0;height:17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" strokeweight="6pt"/>
                  <v:shape id="AutoShape 5" o:spid="_x0000_s1029" type="#_x0000_t32" style="position:absolute;left:5629;top:3703;width:1;height:29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" strokeweight="6pt"/>
                  <v:shape id="AutoShape 6" o:spid="_x0000_s1030" type="#_x0000_t32" style="position:absolute;left:6284;top:4226;width:0;height:17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" strokeweight="6pt"/>
                </v:group>
                <v:group id="Group 11" o:spid="_x0000_s1031" style="position:absolute;left:4900;top:8430;width:1384;height:2955" coordorigin="4900,3703" coordsize="1384,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8" o:spid="_x0000_s1032" type="#_x0000_t32" style="position:absolute;left:4900;top:4226;width:0;height:17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" strokeweight="6pt"/>
                  <v:shape id="AutoShape 9" o:spid="_x0000_s1033" type="#_x0000_t32" style="position:absolute;left:5629;top:3703;width:1;height:29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" strokeweight="6pt"/>
                  <v:shape id="AutoShape 10" o:spid="_x0000_s1034" type="#_x0000_t32" style="position:absolute;left:6284;top:4226;width:0;height:17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" strokeweight="6pt"/>
                </v:group>
              </v:group>
            </w:pict>
          </mc:Fallback>
        </mc:AlternateContent>
      </w:r>
      <w:r w:rsidRPr="0082761D">
        <w:rPr>
          <w:rFonts w:ascii="Preeti" w:hAnsi="Preeti" w:cs="Kalimati"/>
          <w:sz w:val="8"/>
          <w:szCs w:val="8"/>
        </w:rPr>
        <w:tab/>
      </w:r>
    </w:p>
    <w:p w14:paraId="2869A8A6" w14:textId="77777777" w:rsidR="001E7620" w:rsidRPr="0082761D" w:rsidRDefault="001E7620" w:rsidP="001E7620">
      <w:pPr>
        <w:rPr>
          <w:rFonts w:ascii="Preeti" w:hAnsi="Preeti" w:cs="Kalimati"/>
          <w:sz w:val="8"/>
          <w:szCs w:val="8"/>
        </w:rPr>
      </w:pPr>
    </w:p>
    <w:p w14:paraId="7877A8D1" w14:textId="77777777" w:rsidR="001E7620" w:rsidRPr="0082761D" w:rsidRDefault="001E7620" w:rsidP="001E7620">
      <w:pPr>
        <w:rPr>
          <w:rFonts w:ascii="Preeti" w:hAnsi="Preeti" w:cs="Kalimati"/>
          <w:sz w:val="8"/>
          <w:szCs w:val="8"/>
        </w:rPr>
      </w:pPr>
    </w:p>
    <w:p w14:paraId="219442D4" w14:textId="77777777" w:rsidR="001E7620" w:rsidRPr="0082761D" w:rsidRDefault="001E7620" w:rsidP="001E7620">
      <w:pPr>
        <w:jc w:val="center"/>
        <w:rPr>
          <w:rFonts w:ascii="Preeti" w:hAnsi="Preeti" w:cs="Kalimati"/>
          <w:sz w:val="8"/>
          <w:szCs w:val="8"/>
        </w:rPr>
      </w:pPr>
    </w:p>
    <w:p w14:paraId="4FD47DE1" w14:textId="77777777" w:rsidR="001E7620" w:rsidRPr="0082761D" w:rsidRDefault="001E7620" w:rsidP="001E7620">
      <w:pPr>
        <w:jc w:val="center"/>
        <w:rPr>
          <w:rFonts w:ascii="Preeti" w:hAnsi="Preeti" w:cs="Kalimati"/>
          <w:b/>
          <w:bCs/>
          <w:sz w:val="12"/>
          <w:szCs w:val="12"/>
        </w:rPr>
      </w:pPr>
    </w:p>
    <w:p w14:paraId="25EE09CA" w14:textId="77777777" w:rsidR="001E7620" w:rsidRDefault="001E7620" w:rsidP="001E7620">
      <w:pPr>
        <w:jc w:val="center"/>
        <w:rPr>
          <w:rFonts w:ascii="Kokila" w:hAnsi="Kokila" w:cs="Kalimati"/>
          <w:b/>
          <w:bCs/>
          <w:sz w:val="36"/>
          <w:szCs w:val="36"/>
        </w:rPr>
      </w:pPr>
    </w:p>
    <w:p w14:paraId="37FA572F" w14:textId="77777777" w:rsidR="001E7620" w:rsidRDefault="001E7620" w:rsidP="001E7620">
      <w:pPr>
        <w:jc w:val="center"/>
        <w:rPr>
          <w:rFonts w:ascii="Kokila" w:hAnsi="Kokila" w:cs="Kalimati"/>
          <w:b/>
          <w:bCs/>
          <w:sz w:val="36"/>
          <w:szCs w:val="36"/>
        </w:rPr>
      </w:pPr>
    </w:p>
    <w:p w14:paraId="19EF86E2" w14:textId="77777777" w:rsidR="001E7620" w:rsidRDefault="001E7620" w:rsidP="001E7620">
      <w:pPr>
        <w:jc w:val="center"/>
        <w:rPr>
          <w:rFonts w:ascii="Kokila" w:hAnsi="Kokila" w:cs="Kalimati"/>
          <w:b/>
          <w:bCs/>
          <w:sz w:val="36"/>
          <w:szCs w:val="36"/>
        </w:rPr>
      </w:pPr>
    </w:p>
    <w:p w14:paraId="151659A8" w14:textId="44ACD4C5" w:rsidR="001E7620" w:rsidRDefault="001E7620" w:rsidP="001E7620">
      <w:pPr>
        <w:jc w:val="center"/>
        <w:rPr>
          <w:rFonts w:ascii="Kokila" w:hAnsi="Kokila" w:cs="Kalimati"/>
          <w:b/>
          <w:bCs/>
          <w:sz w:val="36"/>
          <w:szCs w:val="36"/>
        </w:rPr>
      </w:pPr>
      <w:r w:rsidRPr="00BF74E7">
        <w:rPr>
          <w:rFonts w:ascii="Kokila" w:hAnsi="Kokila" w:cs="Kalimati"/>
          <w:b/>
          <w:bCs/>
          <w:sz w:val="36"/>
          <w:szCs w:val="36"/>
          <w:highlight w:val="lightGray"/>
          <w:cs/>
        </w:rPr>
        <w:t>झिमरुक गाउँपालिकाको</w:t>
      </w:r>
      <w:r w:rsidRPr="00BF74E7">
        <w:rPr>
          <w:rFonts w:ascii="Kokila" w:hAnsi="Kokila" w:cs="Kalimati" w:hint="cs"/>
          <w:b/>
          <w:bCs/>
          <w:sz w:val="36"/>
          <w:szCs w:val="36"/>
          <w:highlight w:val="lightGray"/>
          <w:cs/>
        </w:rPr>
        <w:t xml:space="preserve"> विनियोजन ऐन</w:t>
      </w:r>
      <w:r w:rsidRPr="00BF74E7">
        <w:rPr>
          <w:rFonts w:ascii="Kokila" w:hAnsi="Kokila" w:cs="Kalimati"/>
          <w:b/>
          <w:bCs/>
          <w:sz w:val="36"/>
          <w:szCs w:val="36"/>
          <w:highlight w:val="lightGray"/>
        </w:rPr>
        <w:t>,</w:t>
      </w:r>
      <w:r w:rsidRPr="00BF74E7">
        <w:rPr>
          <w:rFonts w:ascii="Kokila" w:hAnsi="Kokila" w:cs="Kalimati"/>
          <w:b/>
          <w:bCs/>
          <w:sz w:val="36"/>
          <w:szCs w:val="36"/>
          <w:highlight w:val="lightGray"/>
          <w:cs/>
        </w:rPr>
        <w:t>२०७</w:t>
      </w:r>
      <w:r w:rsidRPr="001E7620">
        <w:rPr>
          <w:rFonts w:ascii="Kokila" w:hAnsi="Kokila" w:cs="Kalimati" w:hint="cs"/>
          <w:b/>
          <w:bCs/>
          <w:sz w:val="36"/>
          <w:szCs w:val="36"/>
          <w:highlight w:val="lightGray"/>
          <w:cs/>
        </w:rPr>
        <w:t>९</w:t>
      </w:r>
    </w:p>
    <w:p w14:paraId="157A356F" w14:textId="69F56C13" w:rsidR="001E7620" w:rsidRDefault="001E7620" w:rsidP="001E7620">
      <w:pPr>
        <w:jc w:val="center"/>
        <w:rPr>
          <w:rFonts w:ascii="Kokila" w:hAnsi="Kokila" w:cs="Kalimati"/>
          <w:b/>
          <w:bCs/>
          <w:sz w:val="36"/>
          <w:szCs w:val="36"/>
          <w:cs/>
        </w:rPr>
      </w:pPr>
      <w:r>
        <w:rPr>
          <w:rFonts w:ascii="Kokila" w:hAnsi="Kokila" w:cs="Kalimati" w:hint="cs"/>
          <w:b/>
          <w:bCs/>
          <w:sz w:val="36"/>
          <w:szCs w:val="36"/>
          <w:cs/>
        </w:rPr>
        <w:t>प्रमाणीकरण मिति</w:t>
      </w:r>
      <w:r>
        <w:rPr>
          <w:rFonts w:ascii="Kokila" w:hAnsi="Kokila" w:cs="Kalimati"/>
          <w:b/>
          <w:bCs/>
          <w:sz w:val="36"/>
          <w:szCs w:val="36"/>
        </w:rPr>
        <w:t xml:space="preserve"> :- </w:t>
      </w:r>
      <w:r>
        <w:rPr>
          <w:rFonts w:ascii="Kokila" w:hAnsi="Kokila" w:cs="Kalimati" w:hint="cs"/>
          <w:b/>
          <w:bCs/>
          <w:sz w:val="36"/>
          <w:szCs w:val="36"/>
          <w:cs/>
        </w:rPr>
        <w:t>२०७९/०३/१४</w:t>
      </w:r>
    </w:p>
    <w:p w14:paraId="0C60AE08" w14:textId="77777777" w:rsidR="001E7620" w:rsidRDefault="001E7620" w:rsidP="001E7620">
      <w:pPr>
        <w:jc w:val="center"/>
        <w:rPr>
          <w:rFonts w:ascii="Kokila" w:hAnsi="Kokila" w:cs="Kalimati"/>
          <w:b/>
          <w:bCs/>
          <w:sz w:val="36"/>
          <w:szCs w:val="36"/>
        </w:rPr>
      </w:pPr>
    </w:p>
    <w:p w14:paraId="7401200D" w14:textId="77777777" w:rsidR="001E7620" w:rsidRPr="0082761D" w:rsidRDefault="001E7620" w:rsidP="001E7620">
      <w:pPr>
        <w:jc w:val="center"/>
        <w:rPr>
          <w:rFonts w:ascii="Kokila" w:hAnsi="Kokila" w:cs="Kalimati"/>
          <w:b/>
          <w:bCs/>
          <w:sz w:val="36"/>
          <w:szCs w:val="36"/>
        </w:rPr>
      </w:pPr>
    </w:p>
    <w:p w14:paraId="6A3786EF" w14:textId="77777777" w:rsidR="001E7620" w:rsidRPr="0082761D" w:rsidRDefault="001E7620" w:rsidP="001E7620">
      <w:pPr>
        <w:rPr>
          <w:rFonts w:ascii="Preeti" w:hAnsi="Preeti" w:cs="Kalimati"/>
          <w:sz w:val="8"/>
          <w:szCs w:val="8"/>
        </w:rPr>
      </w:pPr>
    </w:p>
    <w:p w14:paraId="6F407489" w14:textId="77777777" w:rsidR="001E7620" w:rsidRDefault="001E7620" w:rsidP="001E7620">
      <w:pPr>
        <w:rPr>
          <w:rFonts w:ascii="Kokila" w:hAnsi="Kokila" w:cs="Kalimati"/>
          <w:b/>
          <w:bCs/>
          <w:sz w:val="24"/>
          <w:szCs w:val="24"/>
        </w:rPr>
      </w:pPr>
    </w:p>
    <w:p w14:paraId="16C39353" w14:textId="77777777" w:rsidR="001E7620" w:rsidRDefault="001E7620" w:rsidP="001E7620">
      <w:pPr>
        <w:rPr>
          <w:rFonts w:ascii="Kokila" w:hAnsi="Kokila" w:cs="Kalimati"/>
          <w:b/>
          <w:bCs/>
          <w:sz w:val="24"/>
          <w:szCs w:val="24"/>
        </w:rPr>
      </w:pPr>
    </w:p>
    <w:p w14:paraId="1EBC1218" w14:textId="77777777" w:rsidR="001E7620" w:rsidRDefault="001E7620" w:rsidP="001E7620">
      <w:pPr>
        <w:tabs>
          <w:tab w:val="left" w:pos="540"/>
        </w:tabs>
        <w:rPr>
          <w:rFonts w:ascii="Kokila" w:hAnsi="Kokila" w:cs="Kalimati"/>
          <w:b/>
          <w:bCs/>
          <w:sz w:val="24"/>
          <w:szCs w:val="24"/>
        </w:rPr>
      </w:pPr>
    </w:p>
    <w:p w14:paraId="300EE089" w14:textId="77777777" w:rsidR="001E7620" w:rsidRPr="0082761D" w:rsidRDefault="001E7620" w:rsidP="001E7620">
      <w:pPr>
        <w:tabs>
          <w:tab w:val="left" w:pos="540"/>
        </w:tabs>
        <w:spacing w:after="0"/>
        <w:ind w:left="540" w:hanging="540"/>
        <w:jc w:val="center"/>
        <w:rPr>
          <w:rFonts w:ascii="Kokila" w:hAnsi="Kokila" w:cs="Kokila"/>
          <w:b/>
          <w:bCs/>
          <w:color w:val="FF0000"/>
          <w:sz w:val="42"/>
          <w:szCs w:val="42"/>
        </w:rPr>
      </w:pPr>
      <w:r w:rsidRPr="0082761D">
        <w:rPr>
          <w:rFonts w:ascii="Preeti" w:hAnsi="Preeti" w:cs="Kalimati"/>
          <w:b/>
          <w:bCs/>
          <w:sz w:val="32"/>
          <w:szCs w:val="32"/>
          <w:cs/>
        </w:rPr>
        <w:t xml:space="preserve"> </w:t>
      </w:r>
      <w:r w:rsidRPr="0082761D">
        <w:rPr>
          <w:rFonts w:ascii="Kokila" w:hAnsi="Kokila" w:cs="Kokila"/>
          <w:b/>
          <w:bCs/>
          <w:color w:val="FF0000"/>
          <w:sz w:val="42"/>
          <w:szCs w:val="42"/>
          <w:cs/>
        </w:rPr>
        <w:t>झिमरुक गाउँपालिका</w:t>
      </w:r>
    </w:p>
    <w:p w14:paraId="45C8BBFD" w14:textId="77777777" w:rsidR="001E7620" w:rsidRPr="0082761D" w:rsidRDefault="001E7620" w:rsidP="001E7620">
      <w:pPr>
        <w:tabs>
          <w:tab w:val="left" w:pos="540"/>
        </w:tabs>
        <w:spacing w:after="0"/>
        <w:ind w:left="540" w:hanging="540"/>
        <w:jc w:val="center"/>
        <w:rPr>
          <w:rFonts w:ascii="Kokila" w:hAnsi="Kokila" w:cs="Kokila"/>
          <w:b/>
          <w:bCs/>
          <w:color w:val="FF0000"/>
          <w:sz w:val="42"/>
          <w:szCs w:val="42"/>
        </w:rPr>
      </w:pPr>
      <w:r w:rsidRPr="0082761D">
        <w:rPr>
          <w:rFonts w:ascii="Kokila" w:hAnsi="Kokila" w:cs="Kokila"/>
          <w:b/>
          <w:bCs/>
          <w:color w:val="FF0000"/>
          <w:sz w:val="42"/>
          <w:szCs w:val="42"/>
          <w:cs/>
        </w:rPr>
        <w:t xml:space="preserve">गाउँ कार्यपालिकाको कार्यालय </w:t>
      </w:r>
    </w:p>
    <w:p w14:paraId="40E0B90B" w14:textId="77777777" w:rsidR="001E7620" w:rsidRPr="0082761D" w:rsidRDefault="001E7620" w:rsidP="001E7620">
      <w:pPr>
        <w:tabs>
          <w:tab w:val="left" w:pos="540"/>
        </w:tabs>
        <w:spacing w:after="0"/>
        <w:ind w:left="540" w:hanging="540"/>
        <w:jc w:val="center"/>
        <w:rPr>
          <w:rFonts w:ascii="Kokila" w:hAnsi="Kokila" w:cs="Kokila"/>
          <w:b/>
          <w:bCs/>
          <w:color w:val="FF0000"/>
          <w:sz w:val="42"/>
          <w:szCs w:val="42"/>
        </w:rPr>
      </w:pPr>
      <w:r w:rsidRPr="0082761D">
        <w:rPr>
          <w:rFonts w:ascii="Kokila" w:hAnsi="Kokila" w:cs="Kokila"/>
          <w:b/>
          <w:bCs/>
          <w:color w:val="FF0000"/>
          <w:sz w:val="42"/>
          <w:szCs w:val="42"/>
          <w:cs/>
        </w:rPr>
        <w:t>भ्या</w:t>
      </w:r>
      <w:r>
        <w:rPr>
          <w:rFonts w:ascii="Kokila" w:hAnsi="Kokila" w:cs="Kokila" w:hint="cs"/>
          <w:b/>
          <w:bCs/>
          <w:color w:val="FF0000"/>
          <w:sz w:val="42"/>
          <w:szCs w:val="42"/>
          <w:cs/>
        </w:rPr>
        <w:t>गु</w:t>
      </w:r>
      <w:r w:rsidRPr="0082761D">
        <w:rPr>
          <w:rFonts w:ascii="Kokila" w:hAnsi="Kokila" w:cs="Kokila"/>
          <w:b/>
          <w:bCs/>
          <w:color w:val="FF0000"/>
          <w:sz w:val="42"/>
          <w:szCs w:val="42"/>
          <w:cs/>
        </w:rPr>
        <w:t>ते</w:t>
      </w:r>
      <w:r w:rsidRPr="0082761D">
        <w:rPr>
          <w:rFonts w:ascii="Kokila" w:hAnsi="Kokila" w:cs="Kokila"/>
          <w:b/>
          <w:bCs/>
          <w:color w:val="FF0000"/>
          <w:sz w:val="42"/>
          <w:szCs w:val="42"/>
        </w:rPr>
        <w:t xml:space="preserve">, </w:t>
      </w:r>
      <w:r w:rsidRPr="0082761D">
        <w:rPr>
          <w:rFonts w:ascii="Kokila" w:hAnsi="Kokila" w:cs="Kokila"/>
          <w:b/>
          <w:bCs/>
          <w:color w:val="FF0000"/>
          <w:sz w:val="42"/>
          <w:szCs w:val="42"/>
          <w:cs/>
        </w:rPr>
        <w:t xml:space="preserve">प्यूठान </w:t>
      </w:r>
    </w:p>
    <w:p w14:paraId="1525BA22" w14:textId="77777777" w:rsidR="001E7620" w:rsidRDefault="001E7620" w:rsidP="001E7620">
      <w:pPr>
        <w:tabs>
          <w:tab w:val="left" w:pos="540"/>
        </w:tabs>
        <w:spacing w:after="0"/>
        <w:ind w:left="540" w:hanging="540"/>
        <w:jc w:val="center"/>
        <w:rPr>
          <w:rFonts w:ascii="Kokila" w:hAnsi="Kokila" w:cs="Kokila"/>
          <w:b/>
          <w:bCs/>
          <w:color w:val="FF0000"/>
          <w:sz w:val="42"/>
          <w:szCs w:val="42"/>
          <w:cs/>
        </w:rPr>
        <w:sectPr w:rsidR="001E7620" w:rsidSect="005C0695">
          <w:pgSz w:w="12240" w:h="15840"/>
          <w:pgMar w:top="1191" w:right="1191" w:bottom="1191" w:left="1191" w:header="720" w:footer="720" w:gutter="0"/>
          <w:cols w:space="720"/>
          <w:docGrid w:linePitch="360"/>
        </w:sectPr>
      </w:pPr>
      <w:r w:rsidRPr="0082761D">
        <w:rPr>
          <w:rFonts w:ascii="Kokila" w:hAnsi="Kokila" w:cs="Kokila"/>
          <w:b/>
          <w:bCs/>
          <w:color w:val="FF0000"/>
          <w:sz w:val="42"/>
          <w:szCs w:val="42"/>
          <w:cs/>
        </w:rPr>
        <w:t>लुम्बिनी प्रदेश</w:t>
      </w:r>
      <w:r w:rsidRPr="0082761D">
        <w:rPr>
          <w:rFonts w:ascii="Kokila" w:hAnsi="Kokila" w:cs="Kokila"/>
          <w:b/>
          <w:bCs/>
          <w:color w:val="FF0000"/>
          <w:sz w:val="42"/>
          <w:szCs w:val="42"/>
        </w:rPr>
        <w:t>,</w:t>
      </w:r>
      <w:r w:rsidRPr="0082761D">
        <w:rPr>
          <w:rFonts w:ascii="Kokila" w:hAnsi="Kokila" w:cs="Kokila"/>
          <w:b/>
          <w:bCs/>
          <w:color w:val="FF0000"/>
          <w:sz w:val="42"/>
          <w:szCs w:val="42"/>
          <w:cs/>
        </w:rPr>
        <w:t>नेपाल</w:t>
      </w:r>
    </w:p>
    <w:p w14:paraId="2ED0219F" w14:textId="29289696" w:rsidR="00275310" w:rsidRPr="001E7620" w:rsidRDefault="00275310" w:rsidP="001E7620">
      <w:pPr>
        <w:tabs>
          <w:tab w:val="left" w:pos="540"/>
        </w:tabs>
        <w:spacing w:after="0"/>
        <w:ind w:left="540" w:hanging="540"/>
        <w:jc w:val="center"/>
        <w:rPr>
          <w:rFonts w:ascii="Kokila" w:hAnsi="Kokila" w:cs="Kokila"/>
          <w:b/>
          <w:bCs/>
          <w:color w:val="FF0000"/>
          <w:sz w:val="42"/>
          <w:szCs w:val="42"/>
        </w:rPr>
      </w:pPr>
      <w:r w:rsidRPr="00993A53">
        <w:rPr>
          <w:rFonts w:ascii="Times New Roman" w:eastAsia="Times New Roman" w:hAnsi="Times New Roman" w:cs="Kalimati"/>
          <w:sz w:val="24"/>
          <w:szCs w:val="24"/>
          <w:cs/>
        </w:rPr>
        <w:lastRenderedPageBreak/>
        <w:t>झिमरुक गाउँपालिका</w:t>
      </w:r>
      <w:r w:rsidRPr="00993A53">
        <w:rPr>
          <w:rFonts w:ascii="Times New Roman" w:eastAsia="Times New Roman" w:hAnsi="Times New Roman" w:cs="Kalimati"/>
          <w:sz w:val="24"/>
          <w:szCs w:val="24"/>
        </w:rPr>
        <w:t xml:space="preserve">, </w:t>
      </w:r>
      <w:r w:rsidR="009538F8" w:rsidRPr="00993A53">
        <w:rPr>
          <w:rFonts w:ascii="Times New Roman" w:eastAsia="Times New Roman" w:hAnsi="Times New Roman" w:cs="Kalimati"/>
          <w:sz w:val="24"/>
          <w:szCs w:val="24"/>
          <w:cs/>
        </w:rPr>
        <w:t>प्य</w:t>
      </w:r>
      <w:r w:rsidR="009538F8" w:rsidRPr="00993A53">
        <w:rPr>
          <w:rFonts w:ascii="Times New Roman" w:eastAsia="Times New Roman" w:hAnsi="Times New Roman" w:cs="Kalimati" w:hint="cs"/>
          <w:sz w:val="24"/>
          <w:szCs w:val="24"/>
          <w:cs/>
        </w:rPr>
        <w:t>ू</w:t>
      </w:r>
      <w:r w:rsidR="00151BDC" w:rsidRPr="00993A53">
        <w:rPr>
          <w:rFonts w:ascii="Times New Roman" w:eastAsia="Times New Roman" w:hAnsi="Times New Roman" w:cs="Kalimati"/>
          <w:sz w:val="24"/>
          <w:szCs w:val="24"/>
          <w:cs/>
        </w:rPr>
        <w:t>ठान</w:t>
      </w:r>
      <w:r w:rsidRPr="00993A53">
        <w:rPr>
          <w:rFonts w:ascii="Times New Roman" w:eastAsia="Times New Roman" w:hAnsi="Times New Roman" w:cs="Kalimati"/>
          <w:sz w:val="24"/>
          <w:szCs w:val="24"/>
          <w:cs/>
        </w:rPr>
        <w:t>को आर्थिक बर्ष २०७</w:t>
      </w:r>
      <w:r w:rsidR="008002A6" w:rsidRPr="00993A53">
        <w:rPr>
          <w:rFonts w:ascii="Times New Roman" w:eastAsia="Times New Roman" w:hAnsi="Times New Roman" w:cs="Kalimati" w:hint="cs"/>
          <w:sz w:val="24"/>
          <w:szCs w:val="24"/>
          <w:cs/>
        </w:rPr>
        <w:t>9</w:t>
      </w:r>
      <w:r w:rsidRPr="00993A53">
        <w:rPr>
          <w:rFonts w:ascii="Times New Roman" w:eastAsia="Times New Roman" w:hAnsi="Times New Roman" w:cs="Kalimati"/>
          <w:sz w:val="24"/>
          <w:szCs w:val="24"/>
          <w:cs/>
        </w:rPr>
        <w:t>/</w:t>
      </w:r>
      <w:r w:rsidR="00CE647A" w:rsidRPr="00993A53">
        <w:rPr>
          <w:rFonts w:ascii="Times New Roman" w:eastAsia="Times New Roman" w:hAnsi="Times New Roman" w:cs="Kalimati" w:hint="cs"/>
          <w:sz w:val="24"/>
          <w:szCs w:val="24"/>
          <w:cs/>
        </w:rPr>
        <w:t>0</w:t>
      </w:r>
      <w:r w:rsidR="008002A6" w:rsidRPr="00993A53">
        <w:rPr>
          <w:rFonts w:ascii="Times New Roman" w:eastAsia="Times New Roman" w:hAnsi="Times New Roman" w:cs="Kalimati"/>
          <w:sz w:val="24"/>
          <w:szCs w:val="24"/>
          <w:cs/>
        </w:rPr>
        <w:t>80</w:t>
      </w:r>
      <w:r w:rsidR="006E6EEB" w:rsidRPr="00993A53">
        <w:rPr>
          <w:rFonts w:ascii="Times New Roman" w:eastAsia="Times New Roman" w:hAnsi="Times New Roman" w:cs="Kalimati" w:hint="cs"/>
          <w:sz w:val="24"/>
          <w:szCs w:val="24"/>
          <w:cs/>
        </w:rPr>
        <w:t xml:space="preserve"> </w:t>
      </w:r>
      <w:r w:rsidRPr="00993A53">
        <w:rPr>
          <w:rFonts w:ascii="Times New Roman" w:eastAsia="Times New Roman" w:hAnsi="Times New Roman" w:cs="Kalimati"/>
          <w:sz w:val="24"/>
          <w:szCs w:val="24"/>
          <w:cs/>
        </w:rPr>
        <w:t xml:space="preserve">को सेवा र कार्यहरुको लागि स्थानीय सञ्चित कोषबाट केही रकम खर्च गर्ने र विनियोजन गर्ने सम्बन्धमा </w:t>
      </w:r>
      <w:r w:rsidR="00AD6C85" w:rsidRPr="00993A53">
        <w:rPr>
          <w:rFonts w:ascii="Times New Roman" w:eastAsia="Times New Roman" w:hAnsi="Times New Roman" w:cs="Kalimati"/>
          <w:sz w:val="24"/>
          <w:szCs w:val="24"/>
          <w:cs/>
        </w:rPr>
        <w:t>व्यवस्था गर्न बनेको ऐन</w:t>
      </w:r>
    </w:p>
    <w:p w14:paraId="01A6A74F" w14:textId="77777777" w:rsidR="00455BFA" w:rsidRPr="00993A53" w:rsidRDefault="00455BFA" w:rsidP="00526DDF">
      <w:pPr>
        <w:spacing w:before="240" w:after="0" w:line="240" w:lineRule="auto"/>
        <w:jc w:val="both"/>
        <w:rPr>
          <w:rFonts w:ascii="Times New Roman" w:eastAsia="Times New Roman" w:hAnsi="Times New Roman" w:cs="Kalimati"/>
          <w:sz w:val="24"/>
          <w:szCs w:val="24"/>
        </w:rPr>
      </w:pPr>
      <w:r w:rsidRPr="00993A53">
        <w:rPr>
          <w:rFonts w:ascii="Times New Roman" w:eastAsia="Times New Roman" w:hAnsi="Times New Roman" w:cs="Kalimati" w:hint="cs"/>
          <w:sz w:val="24"/>
          <w:szCs w:val="24"/>
          <w:cs/>
        </w:rPr>
        <w:t xml:space="preserve">                                             </w:t>
      </w:r>
    </w:p>
    <w:p w14:paraId="6DF08EC8" w14:textId="105D9FB9" w:rsidR="00575355" w:rsidRPr="00993A53" w:rsidRDefault="00455BFA" w:rsidP="00993A53">
      <w:pPr>
        <w:spacing w:after="0" w:line="240" w:lineRule="auto"/>
        <w:jc w:val="right"/>
        <w:rPr>
          <w:rFonts w:ascii="Times New Roman" w:eastAsia="Times New Roman" w:hAnsi="Times New Roman" w:cs="Kalimati"/>
          <w:sz w:val="24"/>
          <w:szCs w:val="24"/>
          <w:cs/>
        </w:rPr>
      </w:pPr>
      <w:r w:rsidRPr="00632759">
        <w:rPr>
          <w:rFonts w:ascii="Times New Roman" w:eastAsia="Times New Roman" w:hAnsi="Times New Roman" w:cs="Kalimati" w:hint="cs"/>
          <w:b/>
          <w:bCs/>
          <w:sz w:val="24"/>
          <w:szCs w:val="24"/>
          <w:cs/>
        </w:rPr>
        <w:t xml:space="preserve">                                             </w:t>
      </w:r>
      <w:r w:rsidRPr="00632759">
        <w:rPr>
          <w:rFonts w:ascii="Times New Roman" w:eastAsia="Times New Roman" w:hAnsi="Times New Roman" w:cs="Kalimati"/>
          <w:b/>
          <w:bCs/>
          <w:sz w:val="24"/>
          <w:szCs w:val="24"/>
          <w:cs/>
        </w:rPr>
        <w:t>सभा</w:t>
      </w:r>
      <w:r w:rsidRPr="00632759">
        <w:rPr>
          <w:rFonts w:ascii="Times New Roman" w:eastAsia="Times New Roman" w:hAnsi="Times New Roman" w:cs="Kalimati" w:hint="cs"/>
          <w:b/>
          <w:bCs/>
          <w:sz w:val="24"/>
          <w:szCs w:val="24"/>
          <w:cs/>
        </w:rPr>
        <w:t>मा प्रस्तुत</w:t>
      </w:r>
      <w:r w:rsidR="00993A53" w:rsidRPr="00632759">
        <w:rPr>
          <w:rFonts w:ascii="Times New Roman" w:eastAsia="Times New Roman" w:hAnsi="Times New Roman" w:cs="Kalimati" w:hint="cs"/>
          <w:b/>
          <w:bCs/>
          <w:sz w:val="24"/>
          <w:szCs w:val="24"/>
          <w:cs/>
        </w:rPr>
        <w:t xml:space="preserve"> </w:t>
      </w:r>
      <w:r w:rsidRPr="00632759">
        <w:rPr>
          <w:rFonts w:ascii="Times New Roman" w:eastAsia="Times New Roman" w:hAnsi="Times New Roman" w:cs="Kalimati"/>
          <w:b/>
          <w:bCs/>
          <w:sz w:val="24"/>
          <w:szCs w:val="24"/>
          <w:cs/>
        </w:rPr>
        <w:t>मिति :</w:t>
      </w:r>
      <w:r w:rsidRPr="00993A53">
        <w:rPr>
          <w:rFonts w:ascii="Times New Roman" w:eastAsia="Times New Roman" w:hAnsi="Times New Roman" w:cs="Kalimati"/>
          <w:sz w:val="24"/>
          <w:szCs w:val="24"/>
          <w:cs/>
        </w:rPr>
        <w:t xml:space="preserve"> </w:t>
      </w:r>
      <w:r w:rsidR="00AD6C85" w:rsidRPr="00993A53">
        <w:rPr>
          <w:rFonts w:ascii="Times New Roman" w:eastAsia="Times New Roman" w:hAnsi="Times New Roman" w:cs="Kalimati" w:hint="cs"/>
          <w:sz w:val="24"/>
          <w:szCs w:val="24"/>
          <w:cs/>
        </w:rPr>
        <w:t>2079/03/10</w:t>
      </w:r>
      <w:r w:rsidR="00575355" w:rsidRPr="00993A53">
        <w:rPr>
          <w:rFonts w:ascii="Times New Roman" w:eastAsia="Times New Roman" w:hAnsi="Times New Roman" w:cs="Kalimati" w:hint="cs"/>
          <w:sz w:val="24"/>
          <w:szCs w:val="24"/>
          <w:cs/>
        </w:rPr>
        <w:t xml:space="preserve">                    </w:t>
      </w:r>
      <w:r w:rsidR="00575355" w:rsidRPr="00993A53">
        <w:rPr>
          <w:rFonts w:ascii="Times New Roman" w:eastAsia="Times New Roman" w:hAnsi="Times New Roman" w:cs="Kalimati"/>
          <w:sz w:val="24"/>
          <w:szCs w:val="24"/>
        </w:rPr>
        <w:tab/>
      </w:r>
      <w:r w:rsidR="00575355" w:rsidRPr="00993A53">
        <w:rPr>
          <w:rFonts w:ascii="Times New Roman" w:eastAsia="Times New Roman" w:hAnsi="Times New Roman" w:cs="Kalimati"/>
          <w:sz w:val="24"/>
          <w:szCs w:val="24"/>
        </w:rPr>
        <w:tab/>
      </w:r>
      <w:r w:rsidR="00575355" w:rsidRPr="00993A53">
        <w:rPr>
          <w:rFonts w:ascii="Times New Roman" w:eastAsia="Times New Roman" w:hAnsi="Times New Roman" w:cs="Kalimati"/>
          <w:sz w:val="24"/>
          <w:szCs w:val="24"/>
        </w:rPr>
        <w:tab/>
      </w:r>
      <w:r w:rsidR="00575355" w:rsidRPr="00993A53">
        <w:rPr>
          <w:rFonts w:ascii="Times New Roman" w:eastAsia="Times New Roman" w:hAnsi="Times New Roman" w:cs="Kalimati"/>
          <w:sz w:val="24"/>
          <w:szCs w:val="24"/>
        </w:rPr>
        <w:tab/>
      </w:r>
      <w:r w:rsidR="00575355" w:rsidRPr="00993A53">
        <w:rPr>
          <w:rFonts w:ascii="Times New Roman" w:eastAsia="Times New Roman" w:hAnsi="Times New Roman" w:cs="Kalimati"/>
          <w:sz w:val="24"/>
          <w:szCs w:val="24"/>
        </w:rPr>
        <w:tab/>
      </w:r>
      <w:r w:rsidR="00575355" w:rsidRPr="00993A53">
        <w:rPr>
          <w:rFonts w:ascii="Times New Roman" w:eastAsia="Times New Roman" w:hAnsi="Times New Roman" w:cs="Kalimati"/>
          <w:sz w:val="24"/>
          <w:szCs w:val="24"/>
        </w:rPr>
        <w:tab/>
      </w:r>
      <w:r w:rsidR="00575355" w:rsidRPr="00993A53">
        <w:rPr>
          <w:rFonts w:ascii="Times New Roman" w:eastAsia="Times New Roman" w:hAnsi="Times New Roman" w:cs="Kalimati"/>
          <w:sz w:val="24"/>
          <w:szCs w:val="24"/>
        </w:rPr>
        <w:tab/>
      </w:r>
      <w:r w:rsidR="005C0695">
        <w:rPr>
          <w:rFonts w:ascii="Times New Roman" w:eastAsia="Times New Roman" w:hAnsi="Times New Roman" w:cs="Kalimati" w:hint="cs"/>
          <w:b/>
          <w:bCs/>
          <w:sz w:val="24"/>
          <w:szCs w:val="24"/>
          <w:cs/>
        </w:rPr>
        <w:t>प्रमाणीकरण</w:t>
      </w:r>
      <w:r w:rsidR="00575355" w:rsidRPr="00632759">
        <w:rPr>
          <w:rFonts w:ascii="Times New Roman" w:eastAsia="Times New Roman" w:hAnsi="Times New Roman" w:cs="Kalimati" w:hint="cs"/>
          <w:b/>
          <w:bCs/>
          <w:sz w:val="24"/>
          <w:szCs w:val="24"/>
          <w:cs/>
        </w:rPr>
        <w:t xml:space="preserve"> </w:t>
      </w:r>
      <w:r w:rsidR="00575355" w:rsidRPr="00632759">
        <w:rPr>
          <w:rFonts w:ascii="Times New Roman" w:eastAsia="Times New Roman" w:hAnsi="Times New Roman" w:cs="Kalimati"/>
          <w:b/>
          <w:bCs/>
          <w:sz w:val="24"/>
          <w:szCs w:val="24"/>
          <w:cs/>
        </w:rPr>
        <w:t xml:space="preserve"> मिति :</w:t>
      </w:r>
      <w:r w:rsidR="00575355" w:rsidRPr="00993A53">
        <w:rPr>
          <w:rFonts w:ascii="Times New Roman" w:eastAsia="Times New Roman" w:hAnsi="Times New Roman" w:cs="Kalimati"/>
          <w:sz w:val="24"/>
          <w:szCs w:val="24"/>
          <w:cs/>
        </w:rPr>
        <w:t xml:space="preserve"> </w:t>
      </w:r>
      <w:r w:rsidR="00AD6C85" w:rsidRPr="00993A53">
        <w:rPr>
          <w:rFonts w:ascii="Times New Roman" w:eastAsia="Times New Roman" w:hAnsi="Times New Roman" w:cs="Kalimati" w:hint="cs"/>
          <w:sz w:val="24"/>
          <w:szCs w:val="24"/>
          <w:cs/>
        </w:rPr>
        <w:t>20</w:t>
      </w:r>
      <w:r w:rsidR="00993A53" w:rsidRPr="00993A53">
        <w:rPr>
          <w:rFonts w:ascii="Times New Roman" w:eastAsia="Times New Roman" w:hAnsi="Times New Roman" w:cs="Kalimati" w:hint="cs"/>
          <w:sz w:val="24"/>
          <w:szCs w:val="24"/>
          <w:cs/>
        </w:rPr>
        <w:t>७</w:t>
      </w:r>
      <w:r w:rsidR="00AD6C85" w:rsidRPr="00993A53">
        <w:rPr>
          <w:rFonts w:ascii="Times New Roman" w:eastAsia="Times New Roman" w:hAnsi="Times New Roman" w:cs="Kalimati" w:hint="cs"/>
          <w:sz w:val="24"/>
          <w:szCs w:val="24"/>
          <w:cs/>
        </w:rPr>
        <w:t>9/03/1</w:t>
      </w:r>
      <w:r w:rsidR="005C0695">
        <w:rPr>
          <w:rFonts w:ascii="Times New Roman" w:eastAsia="Times New Roman" w:hAnsi="Times New Roman" w:cs="Kalimati" w:hint="cs"/>
          <w:sz w:val="24"/>
          <w:szCs w:val="24"/>
          <w:cs/>
        </w:rPr>
        <w:t>४</w:t>
      </w:r>
    </w:p>
    <w:p w14:paraId="046FFE9B" w14:textId="4B18999F" w:rsidR="009A753B" w:rsidRPr="00993A53" w:rsidRDefault="009A753B" w:rsidP="00526DDF">
      <w:pPr>
        <w:spacing w:before="240" w:after="0" w:line="240" w:lineRule="auto"/>
        <w:jc w:val="both"/>
        <w:rPr>
          <w:rFonts w:ascii="Times New Roman" w:eastAsia="Times New Roman" w:hAnsi="Times New Roman" w:cs="Kalimati"/>
          <w:sz w:val="24"/>
          <w:szCs w:val="24"/>
        </w:rPr>
      </w:pPr>
      <w:r w:rsidRPr="00993A53">
        <w:rPr>
          <w:rFonts w:ascii="Times New Roman" w:eastAsia="Times New Roman" w:hAnsi="Times New Roman" w:cs="Kalimati"/>
          <w:sz w:val="24"/>
          <w:szCs w:val="24"/>
          <w:cs/>
        </w:rPr>
        <w:tab/>
      </w:r>
    </w:p>
    <w:p w14:paraId="5787234D" w14:textId="358288DF" w:rsidR="00275310" w:rsidRPr="00993A53" w:rsidRDefault="00275310" w:rsidP="00C82916">
      <w:pPr>
        <w:spacing w:before="240" w:after="0" w:line="240" w:lineRule="auto"/>
        <w:ind w:right="120"/>
        <w:jc w:val="both"/>
        <w:rPr>
          <w:rFonts w:ascii="Times New Roman" w:eastAsia="Times New Roman" w:hAnsi="Times New Roman" w:cs="Kalimati"/>
          <w:sz w:val="24"/>
          <w:szCs w:val="24"/>
        </w:rPr>
      </w:pPr>
      <w:r w:rsidRPr="00993A53">
        <w:rPr>
          <w:rFonts w:ascii="Times New Roman" w:eastAsia="Times New Roman" w:hAnsi="Times New Roman" w:cs="Kalimati"/>
          <w:b/>
          <w:bCs/>
          <w:sz w:val="24"/>
          <w:szCs w:val="24"/>
          <w:u w:val="single"/>
          <w:cs/>
        </w:rPr>
        <w:t>प्रस्तावना :</w:t>
      </w:r>
      <w:r w:rsidRPr="00993A53">
        <w:rPr>
          <w:rFonts w:ascii="Times New Roman" w:eastAsia="Times New Roman" w:hAnsi="Times New Roman" w:cs="Kalimati"/>
          <w:b/>
          <w:bCs/>
          <w:sz w:val="24"/>
          <w:szCs w:val="24"/>
          <w:u w:val="single"/>
        </w:rPr>
        <w:t> </w:t>
      </w:r>
      <w:r w:rsidRPr="00993A53">
        <w:rPr>
          <w:rFonts w:ascii="Times New Roman" w:eastAsia="Times New Roman" w:hAnsi="Times New Roman" w:cs="Kalimati"/>
          <w:sz w:val="24"/>
          <w:szCs w:val="24"/>
          <w:cs/>
        </w:rPr>
        <w:t>झिमरुक गाउँपालिका</w:t>
      </w:r>
      <w:r w:rsidRPr="00993A53">
        <w:rPr>
          <w:rFonts w:ascii="Times New Roman" w:eastAsia="Times New Roman" w:hAnsi="Times New Roman" w:cs="Kalimati"/>
          <w:sz w:val="24"/>
          <w:szCs w:val="24"/>
        </w:rPr>
        <w:t xml:space="preserve">, </w:t>
      </w:r>
      <w:r w:rsidR="009A753B" w:rsidRPr="00993A53">
        <w:rPr>
          <w:rFonts w:ascii="Times New Roman" w:eastAsia="Times New Roman" w:hAnsi="Times New Roman" w:cs="Kalimati"/>
          <w:sz w:val="24"/>
          <w:szCs w:val="24"/>
          <w:cs/>
        </w:rPr>
        <w:t>प्य</w:t>
      </w:r>
      <w:r w:rsidR="009A753B" w:rsidRPr="00993A53">
        <w:rPr>
          <w:rFonts w:ascii="Times New Roman" w:eastAsia="Times New Roman" w:hAnsi="Times New Roman" w:cs="Kalimati" w:hint="cs"/>
          <w:sz w:val="24"/>
          <w:szCs w:val="24"/>
          <w:cs/>
        </w:rPr>
        <w:t>ू</w:t>
      </w:r>
      <w:r w:rsidR="00151BDC" w:rsidRPr="00993A53">
        <w:rPr>
          <w:rFonts w:ascii="Times New Roman" w:eastAsia="Times New Roman" w:hAnsi="Times New Roman" w:cs="Kalimati"/>
          <w:sz w:val="24"/>
          <w:szCs w:val="24"/>
          <w:cs/>
        </w:rPr>
        <w:t xml:space="preserve">ठानको आर्थिक </w:t>
      </w:r>
      <w:r w:rsidR="00151BDC" w:rsidRPr="00993A53">
        <w:rPr>
          <w:rFonts w:ascii="Times New Roman" w:eastAsia="Times New Roman" w:hAnsi="Times New Roman" w:cs="Kalimati" w:hint="cs"/>
          <w:sz w:val="24"/>
          <w:szCs w:val="24"/>
          <w:cs/>
        </w:rPr>
        <w:t>वर्ष</w:t>
      </w:r>
      <w:r w:rsidRPr="00993A53">
        <w:rPr>
          <w:rFonts w:ascii="Times New Roman" w:eastAsia="Times New Roman" w:hAnsi="Times New Roman" w:cs="Kalimati"/>
          <w:sz w:val="24"/>
          <w:szCs w:val="24"/>
          <w:cs/>
        </w:rPr>
        <w:t xml:space="preserve"> २०७</w:t>
      </w:r>
      <w:r w:rsidR="008002A6" w:rsidRPr="00993A53">
        <w:rPr>
          <w:rFonts w:ascii="Times New Roman" w:eastAsia="Times New Roman" w:hAnsi="Times New Roman" w:cs="Kalimati" w:hint="cs"/>
          <w:sz w:val="24"/>
          <w:szCs w:val="24"/>
          <w:cs/>
        </w:rPr>
        <w:t>9</w:t>
      </w:r>
      <w:r w:rsidRPr="00993A53">
        <w:rPr>
          <w:rFonts w:ascii="Times New Roman" w:eastAsia="Times New Roman" w:hAnsi="Times New Roman" w:cs="Kalimati"/>
          <w:sz w:val="24"/>
          <w:szCs w:val="24"/>
          <w:cs/>
        </w:rPr>
        <w:t>/</w:t>
      </w:r>
      <w:r w:rsidR="0094700D" w:rsidRPr="00993A53">
        <w:rPr>
          <w:rFonts w:ascii="Times New Roman" w:eastAsia="Times New Roman" w:hAnsi="Times New Roman" w:cs="Kalimati" w:hint="cs"/>
          <w:sz w:val="24"/>
          <w:szCs w:val="24"/>
          <w:cs/>
        </w:rPr>
        <w:t>0</w:t>
      </w:r>
      <w:r w:rsidR="008002A6" w:rsidRPr="00993A53">
        <w:rPr>
          <w:rFonts w:ascii="Times New Roman" w:eastAsia="Times New Roman" w:hAnsi="Times New Roman" w:cs="Kalimati"/>
          <w:sz w:val="24"/>
          <w:szCs w:val="24"/>
          <w:cs/>
        </w:rPr>
        <w:t>80</w:t>
      </w:r>
      <w:r w:rsidRPr="00993A53">
        <w:rPr>
          <w:rFonts w:ascii="Times New Roman" w:eastAsia="Times New Roman" w:hAnsi="Times New Roman" w:cs="Kalimati"/>
          <w:sz w:val="24"/>
          <w:szCs w:val="24"/>
          <w:cs/>
        </w:rPr>
        <w:t xml:space="preserve"> को सेवा र कार्यहरुको लागि सञ्चित कोषबाट केही रकम खर्च गर्ने अधिकार दिन र सो रकम विनियोजन गर्न वाञ्छनीय भएकोले</w:t>
      </w:r>
      <w:r w:rsidRPr="00993A53">
        <w:rPr>
          <w:rFonts w:ascii="Times New Roman" w:eastAsia="Times New Roman" w:hAnsi="Times New Roman" w:cs="Kalimati"/>
          <w:sz w:val="24"/>
          <w:szCs w:val="24"/>
        </w:rPr>
        <w:t>,</w:t>
      </w:r>
    </w:p>
    <w:p w14:paraId="76621424" w14:textId="5F712290" w:rsidR="00275310" w:rsidRPr="00993A53" w:rsidRDefault="00275310" w:rsidP="00C82916">
      <w:pPr>
        <w:spacing w:before="240" w:after="0" w:line="240" w:lineRule="auto"/>
        <w:ind w:right="-421"/>
        <w:jc w:val="both"/>
        <w:rPr>
          <w:rFonts w:ascii="Times New Roman" w:eastAsia="Times New Roman" w:hAnsi="Times New Roman" w:cs="Kalimati"/>
          <w:sz w:val="24"/>
          <w:szCs w:val="24"/>
        </w:rPr>
      </w:pPr>
      <w:r w:rsidRPr="00993A53">
        <w:rPr>
          <w:rFonts w:ascii="Times New Roman" w:eastAsia="Times New Roman" w:hAnsi="Times New Roman" w:cs="Kalimati"/>
          <w:sz w:val="24"/>
          <w:szCs w:val="24"/>
        </w:rPr>
        <w:br/>
      </w:r>
      <w:r w:rsidRPr="00993A53">
        <w:rPr>
          <w:rFonts w:ascii="Times New Roman" w:eastAsia="Times New Roman" w:hAnsi="Times New Roman" w:cs="Kalimati"/>
          <w:sz w:val="24"/>
          <w:szCs w:val="24"/>
          <w:cs/>
        </w:rPr>
        <w:t>नेपालको संविधानको धारा २२९ को उपधारा (२) बमोजिम झिमरुक गाउँपालिका</w:t>
      </w:r>
      <w:r w:rsidRPr="00993A53">
        <w:rPr>
          <w:rFonts w:ascii="Times New Roman" w:eastAsia="Times New Roman" w:hAnsi="Times New Roman" w:cs="Kalimati"/>
          <w:sz w:val="24"/>
          <w:szCs w:val="24"/>
        </w:rPr>
        <w:t xml:space="preserve">, </w:t>
      </w:r>
      <w:r w:rsidR="009A753B" w:rsidRPr="00993A53">
        <w:rPr>
          <w:rFonts w:ascii="Times New Roman" w:eastAsia="Times New Roman" w:hAnsi="Times New Roman" w:cs="Kalimati"/>
          <w:sz w:val="24"/>
          <w:szCs w:val="24"/>
          <w:cs/>
        </w:rPr>
        <w:t>प्य</w:t>
      </w:r>
      <w:r w:rsidR="009A753B" w:rsidRPr="00993A53">
        <w:rPr>
          <w:rFonts w:ascii="Times New Roman" w:eastAsia="Times New Roman" w:hAnsi="Times New Roman" w:cs="Kalimati" w:hint="cs"/>
          <w:sz w:val="24"/>
          <w:szCs w:val="24"/>
          <w:cs/>
        </w:rPr>
        <w:t>ू</w:t>
      </w:r>
      <w:r w:rsidR="00AD6C85" w:rsidRPr="00993A53">
        <w:rPr>
          <w:rFonts w:ascii="Times New Roman" w:eastAsia="Times New Roman" w:hAnsi="Times New Roman" w:cs="Kalimati"/>
          <w:sz w:val="24"/>
          <w:szCs w:val="24"/>
          <w:cs/>
        </w:rPr>
        <w:t>ठानको गाउँ</w:t>
      </w:r>
      <w:r w:rsidR="00C82916">
        <w:rPr>
          <w:rFonts w:ascii="Times New Roman" w:eastAsia="Times New Roman" w:hAnsi="Times New Roman" w:cs="Kalimati" w:hint="cs"/>
          <w:sz w:val="24"/>
          <w:szCs w:val="24"/>
          <w:cs/>
        </w:rPr>
        <w:t xml:space="preserve"> </w:t>
      </w:r>
      <w:r w:rsidR="00AD6C85" w:rsidRPr="00993A53">
        <w:rPr>
          <w:rFonts w:ascii="Times New Roman" w:eastAsia="Times New Roman" w:hAnsi="Times New Roman" w:cs="Kalimati"/>
          <w:sz w:val="24"/>
          <w:szCs w:val="24"/>
          <w:cs/>
        </w:rPr>
        <w:t>सभाले यो ऐन</w:t>
      </w:r>
      <w:r w:rsidRPr="00993A53">
        <w:rPr>
          <w:rFonts w:ascii="Times New Roman" w:eastAsia="Times New Roman" w:hAnsi="Times New Roman" w:cs="Kalimati"/>
          <w:sz w:val="24"/>
          <w:szCs w:val="24"/>
          <w:cs/>
        </w:rPr>
        <w:t xml:space="preserve"> बनाएको छ ।</w:t>
      </w:r>
    </w:p>
    <w:p w14:paraId="3D8FA543" w14:textId="5EA87E98" w:rsidR="006F6564" w:rsidRPr="00993A53" w:rsidRDefault="00275310" w:rsidP="00C82916">
      <w:pPr>
        <w:spacing w:before="240" w:after="0" w:line="240" w:lineRule="auto"/>
        <w:ind w:right="-705"/>
        <w:rPr>
          <w:rFonts w:ascii="Times New Roman" w:eastAsia="Times New Roman" w:hAnsi="Times New Roman" w:cs="Kalimati"/>
          <w:sz w:val="24"/>
          <w:szCs w:val="24"/>
        </w:rPr>
      </w:pPr>
      <w:r w:rsidRPr="00993A53">
        <w:rPr>
          <w:rFonts w:ascii="Times New Roman" w:eastAsia="Times New Roman" w:hAnsi="Times New Roman" w:cs="Kalimati"/>
          <w:sz w:val="24"/>
          <w:szCs w:val="24"/>
        </w:rPr>
        <w:br/>
      </w:r>
      <w:r w:rsidRPr="00993A53">
        <w:rPr>
          <w:rFonts w:ascii="Times New Roman" w:eastAsia="Times New Roman" w:hAnsi="Times New Roman" w:cs="Kalimati"/>
          <w:sz w:val="24"/>
          <w:szCs w:val="24"/>
          <w:cs/>
        </w:rPr>
        <w:t>१.</w:t>
      </w:r>
      <w:r w:rsidRPr="00993A53">
        <w:rPr>
          <w:rFonts w:ascii="Times New Roman" w:eastAsia="Times New Roman" w:hAnsi="Times New Roman" w:cs="Kalimati"/>
          <w:sz w:val="24"/>
          <w:szCs w:val="24"/>
        </w:rPr>
        <w:t> </w:t>
      </w:r>
      <w:r w:rsidRPr="00993A53">
        <w:rPr>
          <w:rFonts w:ascii="Times New Roman" w:eastAsia="Times New Roman" w:hAnsi="Times New Roman" w:cs="Kalimati"/>
          <w:b/>
          <w:bCs/>
          <w:sz w:val="24"/>
          <w:szCs w:val="24"/>
          <w:u w:val="single"/>
          <w:cs/>
        </w:rPr>
        <w:t>संक्षिप्त नाम र प्रारम्भ :</w:t>
      </w:r>
      <w:r w:rsidRPr="00993A53">
        <w:rPr>
          <w:rFonts w:ascii="Times New Roman" w:eastAsia="Times New Roman" w:hAnsi="Times New Roman" w:cs="Kalimati"/>
          <w:b/>
          <w:bCs/>
          <w:sz w:val="24"/>
          <w:szCs w:val="24"/>
          <w:u w:val="single"/>
        </w:rPr>
        <w:t> </w:t>
      </w:r>
      <w:r w:rsidRPr="00993A53">
        <w:rPr>
          <w:rFonts w:ascii="Times New Roman" w:eastAsia="Times New Roman" w:hAnsi="Times New Roman" w:cs="Kalimati"/>
          <w:sz w:val="24"/>
          <w:szCs w:val="24"/>
        </w:rPr>
        <w:t>(</w:t>
      </w:r>
      <w:r w:rsidR="00CE647A" w:rsidRPr="00993A53">
        <w:rPr>
          <w:rFonts w:ascii="Times New Roman" w:eastAsia="Times New Roman" w:hAnsi="Times New Roman" w:cs="Kalimati"/>
          <w:sz w:val="24"/>
          <w:szCs w:val="24"/>
          <w:cs/>
        </w:rPr>
        <w:t>१) यस विधेयक</w:t>
      </w:r>
      <w:r w:rsidRPr="00993A53">
        <w:rPr>
          <w:rFonts w:ascii="Times New Roman" w:eastAsia="Times New Roman" w:hAnsi="Times New Roman" w:cs="Kalimati"/>
          <w:sz w:val="24"/>
          <w:szCs w:val="24"/>
          <w:cs/>
        </w:rPr>
        <w:t xml:space="preserve">को नाम </w:t>
      </w:r>
      <w:r w:rsidRPr="00993A53">
        <w:rPr>
          <w:rFonts w:ascii="Times New Roman" w:eastAsia="Times New Roman" w:hAnsi="Times New Roman" w:cs="Kalimati"/>
          <w:sz w:val="24"/>
          <w:szCs w:val="24"/>
        </w:rPr>
        <w:t>“</w:t>
      </w:r>
      <w:r w:rsidRPr="00993A53">
        <w:rPr>
          <w:rFonts w:ascii="Times New Roman" w:eastAsia="Times New Roman" w:hAnsi="Times New Roman" w:cs="Kalimati"/>
          <w:sz w:val="24"/>
          <w:szCs w:val="24"/>
          <w:cs/>
        </w:rPr>
        <w:t>झिमरुक गाउँपालिका</w:t>
      </w:r>
      <w:r w:rsidRPr="00993A53">
        <w:rPr>
          <w:rFonts w:ascii="Times New Roman" w:eastAsia="Times New Roman" w:hAnsi="Times New Roman" w:cs="Kalimati"/>
          <w:sz w:val="24"/>
          <w:szCs w:val="24"/>
        </w:rPr>
        <w:t xml:space="preserve">, </w:t>
      </w:r>
      <w:r w:rsidR="009A753B" w:rsidRPr="00993A53">
        <w:rPr>
          <w:rFonts w:ascii="Times New Roman" w:eastAsia="Times New Roman" w:hAnsi="Times New Roman" w:cs="Kalimati"/>
          <w:sz w:val="24"/>
          <w:szCs w:val="24"/>
          <w:cs/>
        </w:rPr>
        <w:t>प्य</w:t>
      </w:r>
      <w:r w:rsidR="009A753B" w:rsidRPr="00993A53">
        <w:rPr>
          <w:rFonts w:ascii="Times New Roman" w:eastAsia="Times New Roman" w:hAnsi="Times New Roman" w:cs="Kalimati" w:hint="cs"/>
          <w:sz w:val="24"/>
          <w:szCs w:val="24"/>
          <w:cs/>
        </w:rPr>
        <w:t>ू</w:t>
      </w:r>
      <w:r w:rsidR="00AD6C85" w:rsidRPr="00993A53">
        <w:rPr>
          <w:rFonts w:ascii="Times New Roman" w:eastAsia="Times New Roman" w:hAnsi="Times New Roman" w:cs="Kalimati"/>
          <w:sz w:val="24"/>
          <w:szCs w:val="24"/>
          <w:cs/>
        </w:rPr>
        <w:t>ठानको विनियोजन ऐन</w:t>
      </w:r>
      <w:r w:rsidRPr="00993A53">
        <w:rPr>
          <w:rFonts w:ascii="Times New Roman" w:eastAsia="Times New Roman" w:hAnsi="Times New Roman" w:cs="Kalimati"/>
          <w:sz w:val="24"/>
          <w:szCs w:val="24"/>
        </w:rPr>
        <w:t xml:space="preserve">, </w:t>
      </w:r>
      <w:r w:rsidRPr="00993A53">
        <w:rPr>
          <w:rFonts w:ascii="Times New Roman" w:eastAsia="Times New Roman" w:hAnsi="Times New Roman" w:cs="Kalimati"/>
          <w:sz w:val="24"/>
          <w:szCs w:val="24"/>
          <w:cs/>
        </w:rPr>
        <w:t>२०७</w:t>
      </w:r>
      <w:r w:rsidR="008002A6" w:rsidRPr="00993A53">
        <w:rPr>
          <w:rFonts w:ascii="Times New Roman" w:eastAsia="Times New Roman" w:hAnsi="Times New Roman" w:cs="Kalimati" w:hint="cs"/>
          <w:sz w:val="24"/>
          <w:szCs w:val="24"/>
          <w:cs/>
        </w:rPr>
        <w:t>9</w:t>
      </w:r>
      <w:r w:rsidRPr="00993A53">
        <w:rPr>
          <w:rFonts w:ascii="Times New Roman" w:eastAsia="Times New Roman" w:hAnsi="Times New Roman" w:cs="Kalimati"/>
          <w:sz w:val="24"/>
          <w:szCs w:val="24"/>
        </w:rPr>
        <w:t xml:space="preserve">” </w:t>
      </w:r>
      <w:r w:rsidRPr="00993A53">
        <w:rPr>
          <w:rFonts w:ascii="Times New Roman" w:eastAsia="Times New Roman" w:hAnsi="Times New Roman" w:cs="Kalimati"/>
          <w:sz w:val="24"/>
          <w:szCs w:val="24"/>
          <w:cs/>
        </w:rPr>
        <w:t>रहेको छ ।</w:t>
      </w:r>
      <w:r w:rsidRPr="00993A53">
        <w:rPr>
          <w:rFonts w:ascii="Times New Roman" w:eastAsia="Times New Roman" w:hAnsi="Times New Roman" w:cs="Kalimati"/>
          <w:sz w:val="24"/>
          <w:szCs w:val="24"/>
        </w:rPr>
        <w:t> </w:t>
      </w:r>
      <w:r w:rsidRPr="00993A53">
        <w:rPr>
          <w:rFonts w:ascii="Times New Roman" w:eastAsia="Times New Roman" w:hAnsi="Times New Roman" w:cs="Kalimati"/>
          <w:sz w:val="24"/>
          <w:szCs w:val="24"/>
        </w:rPr>
        <w:br/>
        <w:t>(</w:t>
      </w:r>
      <w:r w:rsidR="009538F8" w:rsidRPr="00993A53">
        <w:rPr>
          <w:rFonts w:ascii="Times New Roman" w:eastAsia="Times New Roman" w:hAnsi="Times New Roman" w:cs="Kalimati"/>
          <w:sz w:val="24"/>
          <w:szCs w:val="24"/>
          <w:cs/>
        </w:rPr>
        <w:t xml:space="preserve">२) </w:t>
      </w:r>
      <w:r w:rsidR="006F6564" w:rsidRPr="00993A53">
        <w:rPr>
          <w:rFonts w:cs="Kalimati"/>
          <w:sz w:val="24"/>
          <w:szCs w:val="24"/>
          <w:cs/>
          <w:lang w:bidi="hi-IN"/>
        </w:rPr>
        <w:t>यो ऐन तुरुन्त प्रारम्भ हुनेछ ।</w:t>
      </w:r>
      <w:r w:rsidR="006F6564" w:rsidRPr="00993A53">
        <w:rPr>
          <w:rFonts w:ascii="Times New Roman" w:eastAsia="Times New Roman" w:hAnsi="Times New Roman" w:cs="Kalimati"/>
          <w:sz w:val="24"/>
          <w:szCs w:val="24"/>
          <w:cs/>
        </w:rPr>
        <w:t xml:space="preserve"> </w:t>
      </w:r>
    </w:p>
    <w:p w14:paraId="715C59FD" w14:textId="72C54782" w:rsidR="00275310" w:rsidRPr="00993A53" w:rsidRDefault="00275310" w:rsidP="00C82916">
      <w:pPr>
        <w:spacing w:before="240" w:after="0" w:line="240" w:lineRule="auto"/>
        <w:ind w:right="-563"/>
        <w:jc w:val="both"/>
        <w:rPr>
          <w:rFonts w:ascii="Times New Roman" w:eastAsia="Times New Roman" w:hAnsi="Times New Roman" w:cs="Kalimati"/>
          <w:sz w:val="24"/>
          <w:szCs w:val="24"/>
        </w:rPr>
      </w:pPr>
      <w:r w:rsidRPr="00993A53">
        <w:rPr>
          <w:rFonts w:ascii="Times New Roman" w:eastAsia="Times New Roman" w:hAnsi="Times New Roman" w:cs="Kalimati"/>
          <w:sz w:val="24"/>
          <w:szCs w:val="24"/>
          <w:cs/>
        </w:rPr>
        <w:t>२.</w:t>
      </w:r>
      <w:r w:rsidRPr="00993A53">
        <w:rPr>
          <w:rFonts w:ascii="Times New Roman" w:eastAsia="Times New Roman" w:hAnsi="Times New Roman" w:cs="Kalimati"/>
          <w:sz w:val="24"/>
          <w:szCs w:val="24"/>
        </w:rPr>
        <w:t> </w:t>
      </w:r>
      <w:r w:rsidRPr="00993A53">
        <w:rPr>
          <w:rFonts w:ascii="Times New Roman" w:eastAsia="Times New Roman" w:hAnsi="Times New Roman" w:cs="Kalimati"/>
          <w:b/>
          <w:bCs/>
          <w:sz w:val="24"/>
          <w:szCs w:val="24"/>
          <w:u w:val="single"/>
          <w:cs/>
        </w:rPr>
        <w:t>आर्थिक वर्ष २०७</w:t>
      </w:r>
      <w:r w:rsidR="008002A6" w:rsidRPr="00993A53">
        <w:rPr>
          <w:rFonts w:ascii="Times New Roman" w:eastAsia="Times New Roman" w:hAnsi="Times New Roman" w:cs="Kalimati" w:hint="cs"/>
          <w:b/>
          <w:bCs/>
          <w:sz w:val="24"/>
          <w:szCs w:val="24"/>
          <w:u w:val="single"/>
          <w:cs/>
        </w:rPr>
        <w:t>9</w:t>
      </w:r>
      <w:r w:rsidR="008002A6" w:rsidRPr="00993A53">
        <w:rPr>
          <w:rFonts w:ascii="Times New Roman" w:eastAsia="Times New Roman" w:hAnsi="Times New Roman" w:cs="Kalimati"/>
          <w:b/>
          <w:bCs/>
          <w:sz w:val="24"/>
          <w:szCs w:val="24"/>
          <w:u w:val="single"/>
          <w:cs/>
        </w:rPr>
        <w:t>/</w:t>
      </w:r>
      <w:r w:rsidR="005C0695">
        <w:rPr>
          <w:rFonts w:ascii="Times New Roman" w:eastAsia="Times New Roman" w:hAnsi="Times New Roman" w:cs="Kalimati" w:hint="cs"/>
          <w:b/>
          <w:bCs/>
          <w:sz w:val="24"/>
          <w:szCs w:val="24"/>
          <w:u w:val="single"/>
          <w:cs/>
        </w:rPr>
        <w:t>०</w:t>
      </w:r>
      <w:r w:rsidR="008002A6" w:rsidRPr="00993A53">
        <w:rPr>
          <w:rFonts w:ascii="Times New Roman" w:eastAsia="Times New Roman" w:hAnsi="Times New Roman" w:cs="Kalimati"/>
          <w:b/>
          <w:bCs/>
          <w:sz w:val="24"/>
          <w:szCs w:val="24"/>
          <w:u w:val="single"/>
          <w:cs/>
        </w:rPr>
        <w:t>80</w:t>
      </w:r>
      <w:r w:rsidRPr="00993A53">
        <w:rPr>
          <w:rFonts w:ascii="Times New Roman" w:eastAsia="Times New Roman" w:hAnsi="Times New Roman" w:cs="Kalimati"/>
          <w:b/>
          <w:bCs/>
          <w:sz w:val="24"/>
          <w:szCs w:val="24"/>
          <w:u w:val="single"/>
          <w:cs/>
        </w:rPr>
        <w:t xml:space="preserve"> को निमित्त सञ्चित कोषबाट रकम खर्च गर्ने अधिकार :</w:t>
      </w:r>
      <w:r w:rsidRPr="00993A53">
        <w:rPr>
          <w:rFonts w:ascii="Times New Roman" w:eastAsia="Times New Roman" w:hAnsi="Times New Roman" w:cs="Kalimati"/>
          <w:b/>
          <w:bCs/>
          <w:sz w:val="24"/>
          <w:szCs w:val="24"/>
          <w:u w:val="single"/>
        </w:rPr>
        <w:t> </w:t>
      </w:r>
      <w:r w:rsidRPr="00993A53">
        <w:rPr>
          <w:rFonts w:ascii="Times New Roman" w:eastAsia="Times New Roman" w:hAnsi="Times New Roman" w:cs="Kalimati"/>
          <w:sz w:val="24"/>
          <w:szCs w:val="24"/>
        </w:rPr>
        <w:t>(</w:t>
      </w:r>
      <w:r w:rsidR="008002A6" w:rsidRPr="00993A53">
        <w:rPr>
          <w:rFonts w:ascii="Times New Roman" w:eastAsia="Times New Roman" w:hAnsi="Times New Roman" w:cs="Kalimati"/>
          <w:sz w:val="24"/>
          <w:szCs w:val="24"/>
          <w:cs/>
        </w:rPr>
        <w:t>१)आर्थिक वर्ष २०79</w:t>
      </w:r>
      <w:r w:rsidRPr="00993A53">
        <w:rPr>
          <w:rFonts w:ascii="Times New Roman" w:eastAsia="Times New Roman" w:hAnsi="Times New Roman" w:cs="Kalimati"/>
          <w:sz w:val="24"/>
          <w:szCs w:val="24"/>
          <w:cs/>
        </w:rPr>
        <w:t>/</w:t>
      </w:r>
      <w:r w:rsidR="0094700D" w:rsidRPr="00993A53">
        <w:rPr>
          <w:rFonts w:ascii="Times New Roman" w:eastAsia="Times New Roman" w:hAnsi="Times New Roman" w:cs="Kalimati" w:hint="cs"/>
          <w:sz w:val="24"/>
          <w:szCs w:val="24"/>
          <w:cs/>
        </w:rPr>
        <w:t>0</w:t>
      </w:r>
      <w:r w:rsidR="008002A6" w:rsidRPr="00993A53">
        <w:rPr>
          <w:rFonts w:ascii="Times New Roman" w:eastAsia="Times New Roman" w:hAnsi="Times New Roman" w:cs="Kalimati"/>
          <w:sz w:val="24"/>
          <w:szCs w:val="24"/>
          <w:cs/>
        </w:rPr>
        <w:t>80</w:t>
      </w:r>
      <w:r w:rsidR="00C32989" w:rsidRPr="00993A53">
        <w:rPr>
          <w:rFonts w:ascii="Times New Roman" w:eastAsia="Times New Roman" w:hAnsi="Times New Roman" w:cs="Kalimati" w:hint="cs"/>
          <w:sz w:val="24"/>
          <w:szCs w:val="24"/>
          <w:cs/>
        </w:rPr>
        <w:t xml:space="preserve"> </w:t>
      </w:r>
      <w:r w:rsidRPr="00993A53">
        <w:rPr>
          <w:rFonts w:ascii="Times New Roman" w:eastAsia="Times New Roman" w:hAnsi="Times New Roman" w:cs="Kalimati"/>
          <w:sz w:val="24"/>
          <w:szCs w:val="24"/>
          <w:cs/>
        </w:rPr>
        <w:t>को निमित्त गाउँ कार्यपालिका</w:t>
      </w:r>
      <w:r w:rsidRPr="00993A53">
        <w:rPr>
          <w:rFonts w:ascii="Times New Roman" w:eastAsia="Times New Roman" w:hAnsi="Times New Roman" w:cs="Kalimati"/>
          <w:sz w:val="24"/>
          <w:szCs w:val="24"/>
        </w:rPr>
        <w:t xml:space="preserve">, </w:t>
      </w:r>
      <w:r w:rsidRPr="00993A53">
        <w:rPr>
          <w:rFonts w:ascii="Times New Roman" w:eastAsia="Times New Roman" w:hAnsi="Times New Roman" w:cs="Kalimati"/>
          <w:sz w:val="24"/>
          <w:szCs w:val="24"/>
          <w:cs/>
        </w:rPr>
        <w:t>वडा समिति</w:t>
      </w:r>
      <w:r w:rsidRPr="00993A53">
        <w:rPr>
          <w:rFonts w:ascii="Times New Roman" w:eastAsia="Times New Roman" w:hAnsi="Times New Roman" w:cs="Kalimati"/>
          <w:sz w:val="24"/>
          <w:szCs w:val="24"/>
        </w:rPr>
        <w:t xml:space="preserve">, </w:t>
      </w:r>
      <w:r w:rsidRPr="00993A53">
        <w:rPr>
          <w:rFonts w:ascii="Times New Roman" w:eastAsia="Times New Roman" w:hAnsi="Times New Roman" w:cs="Kalimati"/>
          <w:sz w:val="24"/>
          <w:szCs w:val="24"/>
          <w:cs/>
        </w:rPr>
        <w:t xml:space="preserve">विषयगत शाखाले गर्ने सेवा र कार्यहरुका निमित्त अनुसूची </w:t>
      </w:r>
      <w:r w:rsidR="00257F4B" w:rsidRPr="00993A53">
        <w:rPr>
          <w:rFonts w:ascii="Times New Roman" w:eastAsia="Times New Roman" w:hAnsi="Times New Roman" w:cs="Kalimati"/>
          <w:sz w:val="24"/>
          <w:szCs w:val="24"/>
        </w:rPr>
        <w:t>(</w:t>
      </w:r>
      <w:r w:rsidRPr="00993A53">
        <w:rPr>
          <w:rFonts w:ascii="Times New Roman" w:eastAsia="Times New Roman" w:hAnsi="Times New Roman" w:cs="Kalimati"/>
          <w:sz w:val="24"/>
          <w:szCs w:val="24"/>
          <w:cs/>
        </w:rPr>
        <w:t>१</w:t>
      </w:r>
      <w:r w:rsidR="00257F4B" w:rsidRPr="00993A53">
        <w:rPr>
          <w:rFonts w:ascii="Times New Roman" w:eastAsia="Times New Roman" w:hAnsi="Times New Roman" w:cs="Kalimati"/>
          <w:sz w:val="24"/>
          <w:szCs w:val="24"/>
        </w:rPr>
        <w:t>)</w:t>
      </w:r>
      <w:r w:rsidRPr="00993A53">
        <w:rPr>
          <w:rFonts w:ascii="Times New Roman" w:eastAsia="Times New Roman" w:hAnsi="Times New Roman" w:cs="Kalimati"/>
          <w:sz w:val="24"/>
          <w:szCs w:val="24"/>
          <w:cs/>
        </w:rPr>
        <w:t xml:space="preserve"> मा उल्लिखित चालू खर्च</w:t>
      </w:r>
      <w:r w:rsidRPr="00993A53">
        <w:rPr>
          <w:rFonts w:ascii="Times New Roman" w:eastAsia="Times New Roman" w:hAnsi="Times New Roman" w:cs="Kalimati"/>
          <w:sz w:val="24"/>
          <w:szCs w:val="24"/>
        </w:rPr>
        <w:t xml:space="preserve">, </w:t>
      </w:r>
      <w:r w:rsidR="009A753B" w:rsidRPr="00993A53">
        <w:rPr>
          <w:rFonts w:ascii="Times New Roman" w:eastAsia="Times New Roman" w:hAnsi="Times New Roman" w:cs="Kalimati"/>
          <w:sz w:val="24"/>
          <w:szCs w:val="24"/>
          <w:cs/>
        </w:rPr>
        <w:t>पूँज</w:t>
      </w:r>
      <w:r w:rsidR="009A753B" w:rsidRPr="00993A53">
        <w:rPr>
          <w:rFonts w:ascii="Times New Roman" w:eastAsia="Times New Roman" w:hAnsi="Times New Roman" w:cs="Kalimati" w:hint="cs"/>
          <w:sz w:val="24"/>
          <w:szCs w:val="24"/>
          <w:cs/>
        </w:rPr>
        <w:t>ी</w:t>
      </w:r>
      <w:r w:rsidR="00151BDC" w:rsidRPr="00993A53">
        <w:rPr>
          <w:rFonts w:ascii="Times New Roman" w:eastAsia="Times New Roman" w:hAnsi="Times New Roman" w:cs="Kalimati"/>
          <w:sz w:val="24"/>
          <w:szCs w:val="24"/>
          <w:cs/>
        </w:rPr>
        <w:t>गत खर्च र बित्त</w:t>
      </w:r>
      <w:r w:rsidR="00151BDC" w:rsidRPr="00993A53">
        <w:rPr>
          <w:rFonts w:ascii="Times New Roman" w:eastAsia="Times New Roman" w:hAnsi="Times New Roman" w:cs="Kalimati" w:hint="cs"/>
          <w:sz w:val="24"/>
          <w:szCs w:val="24"/>
          <w:cs/>
        </w:rPr>
        <w:t>ी</w:t>
      </w:r>
      <w:r w:rsidRPr="00993A53">
        <w:rPr>
          <w:rFonts w:ascii="Times New Roman" w:eastAsia="Times New Roman" w:hAnsi="Times New Roman" w:cs="Kalimati"/>
          <w:sz w:val="24"/>
          <w:szCs w:val="24"/>
          <w:cs/>
        </w:rPr>
        <w:t xml:space="preserve">य व्यवस्थाको रकम समेत गरी जम्मा रकम </w:t>
      </w:r>
      <w:r w:rsidR="008002A6" w:rsidRPr="00993A53">
        <w:rPr>
          <w:rFonts w:cs="Kalimati" w:hint="cs"/>
          <w:color w:val="000000"/>
          <w:sz w:val="24"/>
          <w:szCs w:val="24"/>
          <w:cs/>
        </w:rPr>
        <w:t>53</w:t>
      </w:r>
      <w:r w:rsidR="009A7CAF" w:rsidRPr="00993A53">
        <w:rPr>
          <w:rFonts w:cs="Kalimati"/>
          <w:color w:val="000000"/>
          <w:sz w:val="24"/>
          <w:szCs w:val="24"/>
        </w:rPr>
        <w:t>,</w:t>
      </w:r>
      <w:r w:rsidR="008002A6" w:rsidRPr="00993A53">
        <w:rPr>
          <w:rFonts w:cs="Kalimati"/>
          <w:color w:val="000000"/>
          <w:sz w:val="24"/>
          <w:szCs w:val="24"/>
          <w:cs/>
        </w:rPr>
        <w:t>17</w:t>
      </w:r>
      <w:r w:rsidR="009A7CAF" w:rsidRPr="00993A53">
        <w:rPr>
          <w:rFonts w:cs="Kalimati"/>
          <w:color w:val="000000"/>
          <w:sz w:val="24"/>
          <w:szCs w:val="24"/>
        </w:rPr>
        <w:t>,</w:t>
      </w:r>
      <w:r w:rsidR="008002A6" w:rsidRPr="00993A53">
        <w:rPr>
          <w:rFonts w:cs="Kalimati"/>
          <w:color w:val="000000"/>
          <w:sz w:val="24"/>
          <w:szCs w:val="24"/>
          <w:cs/>
        </w:rPr>
        <w:t>63</w:t>
      </w:r>
      <w:r w:rsidR="009A7CAF" w:rsidRPr="00993A53">
        <w:rPr>
          <w:rFonts w:cs="Kalimati"/>
          <w:color w:val="000000"/>
          <w:sz w:val="24"/>
          <w:szCs w:val="24"/>
        </w:rPr>
        <w:t>,</w:t>
      </w:r>
      <w:r w:rsidR="008002A6" w:rsidRPr="00993A53">
        <w:rPr>
          <w:rFonts w:cs="Kalimati"/>
          <w:color w:val="000000"/>
          <w:sz w:val="24"/>
          <w:szCs w:val="24"/>
          <w:cs/>
        </w:rPr>
        <w:t>000.०० (अक्षेरुपी रुपैयाँ त्रिपन्न करोड सत्र लाख त्रि</w:t>
      </w:r>
      <w:r w:rsidR="008002A6" w:rsidRPr="00993A53">
        <w:rPr>
          <w:rFonts w:cs="Kalimati" w:hint="cs"/>
          <w:color w:val="000000"/>
          <w:sz w:val="24"/>
          <w:szCs w:val="24"/>
          <w:cs/>
        </w:rPr>
        <w:t>स</w:t>
      </w:r>
      <w:r w:rsidR="008002A6" w:rsidRPr="00993A53">
        <w:rPr>
          <w:rFonts w:cs="Kalimati"/>
          <w:color w:val="000000"/>
          <w:sz w:val="24"/>
          <w:szCs w:val="24"/>
          <w:cs/>
        </w:rPr>
        <w:t>ष्ठी</w:t>
      </w:r>
      <w:r w:rsidR="009A7CAF" w:rsidRPr="00993A53">
        <w:rPr>
          <w:rFonts w:cs="Kalimati"/>
          <w:color w:val="000000"/>
          <w:sz w:val="24"/>
          <w:szCs w:val="24"/>
          <w:cs/>
        </w:rPr>
        <w:t xml:space="preserve"> हजार</w:t>
      </w:r>
      <w:r w:rsidR="006F0DB4" w:rsidRPr="00993A53">
        <w:rPr>
          <w:rFonts w:cs="Kalimati" w:hint="cs"/>
          <w:color w:val="000000"/>
          <w:sz w:val="24"/>
          <w:szCs w:val="24"/>
          <w:cs/>
        </w:rPr>
        <w:t xml:space="preserve"> </w:t>
      </w:r>
      <w:r w:rsidR="009A7CAF" w:rsidRPr="00993A53">
        <w:rPr>
          <w:rFonts w:cs="Kalimati"/>
          <w:color w:val="000000"/>
          <w:sz w:val="24"/>
          <w:szCs w:val="24"/>
          <w:cs/>
        </w:rPr>
        <w:t xml:space="preserve">मात्र </w:t>
      </w:r>
      <w:r w:rsidR="009A7CAF" w:rsidRPr="00993A53">
        <w:rPr>
          <w:rFonts w:cs="Kalimati"/>
          <w:color w:val="000000"/>
          <w:sz w:val="24"/>
          <w:szCs w:val="24"/>
        </w:rPr>
        <w:t>| )</w:t>
      </w:r>
      <w:r w:rsidRPr="00993A53">
        <w:rPr>
          <w:rFonts w:ascii="Times New Roman" w:eastAsia="Times New Roman" w:hAnsi="Times New Roman" w:cs="Kalimati"/>
          <w:sz w:val="24"/>
          <w:szCs w:val="24"/>
        </w:rPr>
        <w:t xml:space="preserve"> </w:t>
      </w:r>
      <w:r w:rsidRPr="00993A53">
        <w:rPr>
          <w:rFonts w:ascii="Times New Roman" w:eastAsia="Times New Roman" w:hAnsi="Times New Roman" w:cs="Kalimati"/>
          <w:sz w:val="24"/>
          <w:szCs w:val="24"/>
          <w:cs/>
        </w:rPr>
        <w:t>मा नबढाई निर्दिष्ट गरिए बमोजिम सञ्चित कोषबाट खर्च गर्न सकिने</w:t>
      </w:r>
      <w:r w:rsidR="009A753B" w:rsidRPr="00993A53">
        <w:rPr>
          <w:rFonts w:ascii="Times New Roman" w:eastAsia="Times New Roman" w:hAnsi="Times New Roman" w:cs="Kalimati" w:hint="cs"/>
          <w:sz w:val="24"/>
          <w:szCs w:val="24"/>
          <w:cs/>
        </w:rPr>
        <w:t xml:space="preserve"> </w:t>
      </w:r>
      <w:r w:rsidRPr="00993A53">
        <w:rPr>
          <w:rFonts w:ascii="Times New Roman" w:eastAsia="Times New Roman" w:hAnsi="Times New Roman" w:cs="Kalimati"/>
          <w:sz w:val="24"/>
          <w:szCs w:val="24"/>
          <w:cs/>
        </w:rPr>
        <w:t>छ ।</w:t>
      </w:r>
    </w:p>
    <w:p w14:paraId="362ADF76" w14:textId="77777777" w:rsidR="001E7620" w:rsidRDefault="00275310" w:rsidP="001E7620">
      <w:pPr>
        <w:spacing w:before="240" w:after="0" w:line="240" w:lineRule="auto"/>
        <w:jc w:val="both"/>
        <w:rPr>
          <w:rFonts w:ascii="Times New Roman" w:eastAsia="Times New Roman" w:hAnsi="Times New Roman" w:cs="Kalimati"/>
          <w:sz w:val="24"/>
          <w:szCs w:val="24"/>
        </w:rPr>
      </w:pPr>
      <w:r w:rsidRPr="00993A53">
        <w:rPr>
          <w:rFonts w:ascii="Times New Roman" w:eastAsia="Times New Roman" w:hAnsi="Times New Roman" w:cs="Kalimati"/>
          <w:sz w:val="24"/>
          <w:szCs w:val="24"/>
          <w:cs/>
        </w:rPr>
        <w:t>३ .</w:t>
      </w:r>
      <w:r w:rsidRPr="00993A53">
        <w:rPr>
          <w:rFonts w:ascii="Times New Roman" w:eastAsia="Times New Roman" w:hAnsi="Times New Roman" w:cs="Kalimati"/>
          <w:sz w:val="24"/>
          <w:szCs w:val="24"/>
        </w:rPr>
        <w:t> </w:t>
      </w:r>
      <w:r w:rsidRPr="00993A53">
        <w:rPr>
          <w:rFonts w:ascii="Times New Roman" w:eastAsia="Times New Roman" w:hAnsi="Times New Roman" w:cs="Kalimati"/>
          <w:b/>
          <w:bCs/>
          <w:sz w:val="24"/>
          <w:szCs w:val="24"/>
          <w:u w:val="single"/>
          <w:cs/>
        </w:rPr>
        <w:t>विनियोजन :</w:t>
      </w:r>
      <w:r w:rsidRPr="00993A53">
        <w:rPr>
          <w:rFonts w:ascii="Times New Roman" w:eastAsia="Times New Roman" w:hAnsi="Times New Roman" w:cs="Kalimati"/>
          <w:b/>
          <w:bCs/>
          <w:sz w:val="24"/>
          <w:szCs w:val="24"/>
          <w:u w:val="single"/>
        </w:rPr>
        <w:t> </w:t>
      </w:r>
      <w:r w:rsidRPr="00993A53">
        <w:rPr>
          <w:rFonts w:ascii="Times New Roman" w:eastAsia="Times New Roman" w:hAnsi="Times New Roman" w:cs="Kalimati"/>
          <w:sz w:val="24"/>
          <w:szCs w:val="24"/>
        </w:rPr>
        <w:t>(</w:t>
      </w:r>
      <w:r w:rsidR="00AD6C85" w:rsidRPr="00993A53">
        <w:rPr>
          <w:rFonts w:ascii="Times New Roman" w:eastAsia="Times New Roman" w:hAnsi="Times New Roman" w:cs="Kalimati"/>
          <w:sz w:val="24"/>
          <w:szCs w:val="24"/>
          <w:cs/>
        </w:rPr>
        <w:t>१) यस ऐन</w:t>
      </w:r>
      <w:r w:rsidRPr="00993A53">
        <w:rPr>
          <w:rFonts w:ascii="Times New Roman" w:eastAsia="Times New Roman" w:hAnsi="Times New Roman" w:cs="Kalimati"/>
          <w:sz w:val="24"/>
          <w:szCs w:val="24"/>
          <w:cs/>
        </w:rPr>
        <w:t>द्धारा सञ्चित कोषबाट खर्च गर्न अधिकार दिइएको रकम आर्थिक वर्ष २०७</w:t>
      </w:r>
      <w:r w:rsidR="008002A6" w:rsidRPr="00993A53">
        <w:rPr>
          <w:rFonts w:ascii="Times New Roman" w:eastAsia="Times New Roman" w:hAnsi="Times New Roman" w:cs="Kalimati" w:hint="cs"/>
          <w:sz w:val="24"/>
          <w:szCs w:val="24"/>
          <w:cs/>
        </w:rPr>
        <w:t>9</w:t>
      </w:r>
      <w:r w:rsidRPr="00993A53">
        <w:rPr>
          <w:rFonts w:ascii="Times New Roman" w:eastAsia="Times New Roman" w:hAnsi="Times New Roman" w:cs="Kalimati"/>
          <w:sz w:val="24"/>
          <w:szCs w:val="24"/>
          <w:cs/>
        </w:rPr>
        <w:t>/</w:t>
      </w:r>
      <w:r w:rsidR="0094700D" w:rsidRPr="00993A53">
        <w:rPr>
          <w:rFonts w:ascii="Times New Roman" w:eastAsia="Times New Roman" w:hAnsi="Times New Roman" w:cs="Kalimati" w:hint="cs"/>
          <w:sz w:val="24"/>
          <w:szCs w:val="24"/>
          <w:cs/>
        </w:rPr>
        <w:t>0</w:t>
      </w:r>
      <w:r w:rsidR="008002A6" w:rsidRPr="00993A53">
        <w:rPr>
          <w:rFonts w:ascii="Times New Roman" w:eastAsia="Times New Roman" w:hAnsi="Times New Roman" w:cs="Kalimati"/>
          <w:sz w:val="24"/>
          <w:szCs w:val="24"/>
          <w:cs/>
        </w:rPr>
        <w:t>80</w:t>
      </w:r>
      <w:r w:rsidR="00E94817" w:rsidRPr="00993A53">
        <w:rPr>
          <w:rFonts w:ascii="Times New Roman" w:eastAsia="Times New Roman" w:hAnsi="Times New Roman" w:cs="Kalimati" w:hint="cs"/>
          <w:sz w:val="24"/>
          <w:szCs w:val="24"/>
          <w:cs/>
        </w:rPr>
        <w:t xml:space="preserve"> </w:t>
      </w:r>
      <w:r w:rsidRPr="00993A53">
        <w:rPr>
          <w:rFonts w:ascii="Times New Roman" w:eastAsia="Times New Roman" w:hAnsi="Times New Roman" w:cs="Kalimati"/>
          <w:sz w:val="24"/>
          <w:szCs w:val="24"/>
          <w:cs/>
        </w:rPr>
        <w:t>को निमित्त झिमरुक गाउँपालिका</w:t>
      </w:r>
      <w:r w:rsidRPr="00993A53">
        <w:rPr>
          <w:rFonts w:ascii="Times New Roman" w:eastAsia="Times New Roman" w:hAnsi="Times New Roman" w:cs="Kalimati"/>
          <w:sz w:val="24"/>
          <w:szCs w:val="24"/>
        </w:rPr>
        <w:t xml:space="preserve">, </w:t>
      </w:r>
      <w:r w:rsidR="009A753B" w:rsidRPr="00993A53">
        <w:rPr>
          <w:rFonts w:ascii="Times New Roman" w:eastAsia="Times New Roman" w:hAnsi="Times New Roman" w:cs="Kalimati"/>
          <w:sz w:val="24"/>
          <w:szCs w:val="24"/>
          <w:cs/>
        </w:rPr>
        <w:t>प्य</w:t>
      </w:r>
      <w:r w:rsidR="009A753B" w:rsidRPr="00993A53">
        <w:rPr>
          <w:rFonts w:ascii="Times New Roman" w:eastAsia="Times New Roman" w:hAnsi="Times New Roman" w:cs="Kalimati" w:hint="cs"/>
          <w:sz w:val="24"/>
          <w:szCs w:val="24"/>
          <w:cs/>
        </w:rPr>
        <w:t>ू</w:t>
      </w:r>
      <w:r w:rsidRPr="00993A53">
        <w:rPr>
          <w:rFonts w:ascii="Times New Roman" w:eastAsia="Times New Roman" w:hAnsi="Times New Roman" w:cs="Kalimati"/>
          <w:sz w:val="24"/>
          <w:szCs w:val="24"/>
          <w:cs/>
        </w:rPr>
        <w:t>ठानको गाउँ कार्यपालिका</w:t>
      </w:r>
      <w:r w:rsidRPr="00993A53">
        <w:rPr>
          <w:rFonts w:ascii="Times New Roman" w:eastAsia="Times New Roman" w:hAnsi="Times New Roman" w:cs="Kalimati"/>
          <w:sz w:val="24"/>
          <w:szCs w:val="24"/>
        </w:rPr>
        <w:t xml:space="preserve">, </w:t>
      </w:r>
      <w:r w:rsidRPr="00993A53">
        <w:rPr>
          <w:rFonts w:ascii="Times New Roman" w:eastAsia="Times New Roman" w:hAnsi="Times New Roman" w:cs="Kalimati"/>
          <w:sz w:val="24"/>
          <w:szCs w:val="24"/>
          <w:cs/>
        </w:rPr>
        <w:t>वडा समिति र विषयगत शाखाले गर्ने सेवा र कार्यहरुको निमित्त विनियोजन गरिने</w:t>
      </w:r>
      <w:r w:rsidR="009A753B" w:rsidRPr="00993A53">
        <w:rPr>
          <w:rFonts w:ascii="Times New Roman" w:eastAsia="Times New Roman" w:hAnsi="Times New Roman" w:cs="Kalimati" w:hint="cs"/>
          <w:sz w:val="24"/>
          <w:szCs w:val="24"/>
          <w:cs/>
        </w:rPr>
        <w:t xml:space="preserve"> </w:t>
      </w:r>
      <w:r w:rsidRPr="00993A53">
        <w:rPr>
          <w:rFonts w:ascii="Times New Roman" w:eastAsia="Times New Roman" w:hAnsi="Times New Roman" w:cs="Kalimati"/>
          <w:sz w:val="24"/>
          <w:szCs w:val="24"/>
          <w:cs/>
        </w:rPr>
        <w:t>छ ।</w:t>
      </w:r>
    </w:p>
    <w:p w14:paraId="00E3B983" w14:textId="77777777" w:rsidR="005C0695" w:rsidRDefault="00275310" w:rsidP="001E7620">
      <w:pPr>
        <w:spacing w:before="240" w:after="0" w:line="240" w:lineRule="auto"/>
        <w:jc w:val="both"/>
        <w:rPr>
          <w:rFonts w:ascii="Times New Roman" w:eastAsia="Times New Roman" w:hAnsi="Times New Roman" w:cs="Kalimati"/>
          <w:sz w:val="24"/>
          <w:szCs w:val="24"/>
        </w:rPr>
      </w:pPr>
      <w:r w:rsidRPr="00993A53">
        <w:rPr>
          <w:rFonts w:ascii="Times New Roman" w:eastAsia="Times New Roman" w:hAnsi="Times New Roman" w:cs="Kalimati"/>
          <w:sz w:val="24"/>
          <w:szCs w:val="24"/>
        </w:rPr>
        <w:br/>
        <w:t>(</w:t>
      </w:r>
      <w:r w:rsidRPr="00993A53">
        <w:rPr>
          <w:rFonts w:ascii="Times New Roman" w:eastAsia="Times New Roman" w:hAnsi="Times New Roman" w:cs="Kalimati"/>
          <w:sz w:val="24"/>
          <w:szCs w:val="24"/>
          <w:cs/>
        </w:rPr>
        <w:t>२) उपदफा (१) मा जुनसुकै कुरा लेखिएको भए तापनि कार्यपालिका</w:t>
      </w:r>
      <w:r w:rsidRPr="00993A53">
        <w:rPr>
          <w:rFonts w:ascii="Times New Roman" w:eastAsia="Times New Roman" w:hAnsi="Times New Roman" w:cs="Kalimati"/>
          <w:sz w:val="24"/>
          <w:szCs w:val="24"/>
        </w:rPr>
        <w:t xml:space="preserve">, </w:t>
      </w:r>
      <w:r w:rsidRPr="00993A53">
        <w:rPr>
          <w:rFonts w:ascii="Times New Roman" w:eastAsia="Times New Roman" w:hAnsi="Times New Roman" w:cs="Kalimati"/>
          <w:sz w:val="24"/>
          <w:szCs w:val="24"/>
          <w:cs/>
        </w:rPr>
        <w:t>वडा समिति र विषयगत शाखाले गर्ने सेवा र कार्यहरुको निमित्त विनियोजन गरेको रकम</w:t>
      </w:r>
      <w:r w:rsidR="009A753B" w:rsidRPr="00993A53">
        <w:rPr>
          <w:rFonts w:ascii="Times New Roman" w:eastAsia="Times New Roman" w:hAnsi="Times New Roman" w:cs="Kalimati" w:hint="cs"/>
          <w:sz w:val="24"/>
          <w:szCs w:val="24"/>
          <w:cs/>
        </w:rPr>
        <w:t xml:space="preserve"> </w:t>
      </w:r>
      <w:r w:rsidRPr="00993A53">
        <w:rPr>
          <w:rFonts w:ascii="Times New Roman" w:eastAsia="Times New Roman" w:hAnsi="Times New Roman" w:cs="Kalimati"/>
          <w:sz w:val="24"/>
          <w:szCs w:val="24"/>
          <w:cs/>
        </w:rPr>
        <w:t>मध्ये कुनैमा बचत हुने र कुनैमा अपुग हुने देखिन आएमा गाउँ कार्यपालिकाले बचत हुने श</w:t>
      </w:r>
      <w:r w:rsidR="0094700D" w:rsidRPr="00993A53">
        <w:rPr>
          <w:rFonts w:ascii="Times New Roman" w:eastAsia="Times New Roman" w:hAnsi="Times New Roman" w:cs="Kalimati"/>
          <w:sz w:val="24"/>
          <w:szCs w:val="24"/>
          <w:cs/>
        </w:rPr>
        <w:t>ीर्षकबाट अ</w:t>
      </w:r>
      <w:r w:rsidRPr="00993A53">
        <w:rPr>
          <w:rFonts w:ascii="Times New Roman" w:eastAsia="Times New Roman" w:hAnsi="Times New Roman" w:cs="Kalimati"/>
          <w:sz w:val="24"/>
          <w:szCs w:val="24"/>
          <w:cs/>
        </w:rPr>
        <w:t>पुग हुने शीर्षकमा रकम सार्न सक्ने</w:t>
      </w:r>
      <w:r w:rsidR="009A753B" w:rsidRPr="00993A53">
        <w:rPr>
          <w:rFonts w:ascii="Times New Roman" w:eastAsia="Times New Roman" w:hAnsi="Times New Roman" w:cs="Kalimati" w:hint="cs"/>
          <w:sz w:val="24"/>
          <w:szCs w:val="24"/>
          <w:cs/>
        </w:rPr>
        <w:t xml:space="preserve"> </w:t>
      </w:r>
      <w:r w:rsidRPr="00993A53">
        <w:rPr>
          <w:rFonts w:ascii="Times New Roman" w:eastAsia="Times New Roman" w:hAnsi="Times New Roman" w:cs="Kalimati"/>
          <w:sz w:val="24"/>
          <w:szCs w:val="24"/>
          <w:cs/>
        </w:rPr>
        <w:t xml:space="preserve">छ । यसरी रकम सार्दा एक शीर्षकबाट सो शीर्षकको जम्मा रकमको १० प्रतिशतमा नबढ्ने गरी कुनै एक वा एक भन्दा बढी शीर्षकहरुबाट अर्को एक वा एक भन्दा बढी शीर्षकहरुमा रकम सार्न तथा निकासा र </w:t>
      </w:r>
      <w:r w:rsidRPr="00993A53">
        <w:rPr>
          <w:rFonts w:ascii="Times New Roman" w:eastAsia="Times New Roman" w:hAnsi="Times New Roman" w:cs="Kalimati"/>
          <w:sz w:val="24"/>
          <w:szCs w:val="24"/>
          <w:cs/>
        </w:rPr>
        <w:lastRenderedPageBreak/>
        <w:t>खर्च जनाउन सकिने</w:t>
      </w:r>
      <w:r w:rsidR="009A753B" w:rsidRPr="00993A53">
        <w:rPr>
          <w:rFonts w:ascii="Times New Roman" w:eastAsia="Times New Roman" w:hAnsi="Times New Roman" w:cs="Kalimati" w:hint="cs"/>
          <w:sz w:val="24"/>
          <w:szCs w:val="24"/>
          <w:cs/>
        </w:rPr>
        <w:t xml:space="preserve"> </w:t>
      </w:r>
      <w:r w:rsidR="009A753B" w:rsidRPr="00993A53">
        <w:rPr>
          <w:rFonts w:ascii="Times New Roman" w:eastAsia="Times New Roman" w:hAnsi="Times New Roman" w:cs="Kalimati"/>
          <w:sz w:val="24"/>
          <w:szCs w:val="24"/>
          <w:cs/>
        </w:rPr>
        <w:t>छ । पूँज</w:t>
      </w:r>
      <w:r w:rsidR="009A753B" w:rsidRPr="00993A53">
        <w:rPr>
          <w:rFonts w:ascii="Times New Roman" w:eastAsia="Times New Roman" w:hAnsi="Times New Roman" w:cs="Kalimati" w:hint="cs"/>
          <w:sz w:val="24"/>
          <w:szCs w:val="24"/>
          <w:cs/>
        </w:rPr>
        <w:t>ी</w:t>
      </w:r>
      <w:r w:rsidRPr="00993A53">
        <w:rPr>
          <w:rFonts w:ascii="Times New Roman" w:eastAsia="Times New Roman" w:hAnsi="Times New Roman" w:cs="Kalimati"/>
          <w:sz w:val="24"/>
          <w:szCs w:val="24"/>
          <w:cs/>
        </w:rPr>
        <w:t>गत खर्च र वित्तीय व्यवस्थातर्फ विनियोजित रकम साँवा भुक्तानी खर्च र व्याज भुक्तानी खर्च शीर्षकमा बाहेक अन्य चालू खर्च शीर्षक</w:t>
      </w:r>
      <w:r w:rsidR="009A753B" w:rsidRPr="00993A53">
        <w:rPr>
          <w:rFonts w:ascii="Times New Roman" w:eastAsia="Times New Roman" w:hAnsi="Times New Roman" w:cs="Kalimati"/>
          <w:sz w:val="24"/>
          <w:szCs w:val="24"/>
          <w:cs/>
        </w:rPr>
        <w:t>तर्फ सार्न र बित्तीय व्यवस्था अ</w:t>
      </w:r>
      <w:r w:rsidRPr="00993A53">
        <w:rPr>
          <w:rFonts w:ascii="Times New Roman" w:eastAsia="Times New Roman" w:hAnsi="Times New Roman" w:cs="Kalimati"/>
          <w:sz w:val="24"/>
          <w:szCs w:val="24"/>
          <w:cs/>
        </w:rPr>
        <w:t>न्तर्गत साँवा भुक्तानी खर्चतर्फ बिनियोजित रकम ब्याज भुक्तानी खर्च शीर्षकमा बाहेक अन्यत्र सार</w:t>
      </w:r>
      <w:r w:rsidR="009A753B" w:rsidRPr="00993A53">
        <w:rPr>
          <w:rFonts w:ascii="Times New Roman" w:eastAsia="Times New Roman" w:hAnsi="Times New Roman" w:cs="Kalimati"/>
          <w:sz w:val="24"/>
          <w:szCs w:val="24"/>
          <w:cs/>
        </w:rPr>
        <w:t>्न सकिने छैन । तर चालु तथा पूँज</w:t>
      </w:r>
      <w:r w:rsidR="009A753B" w:rsidRPr="00993A53">
        <w:rPr>
          <w:rFonts w:ascii="Times New Roman" w:eastAsia="Times New Roman" w:hAnsi="Times New Roman" w:cs="Kalimati" w:hint="cs"/>
          <w:sz w:val="24"/>
          <w:szCs w:val="24"/>
          <w:cs/>
        </w:rPr>
        <w:t>ी</w:t>
      </w:r>
      <w:r w:rsidRPr="00993A53">
        <w:rPr>
          <w:rFonts w:ascii="Times New Roman" w:eastAsia="Times New Roman" w:hAnsi="Times New Roman" w:cs="Kalimati"/>
          <w:sz w:val="24"/>
          <w:szCs w:val="24"/>
          <w:cs/>
        </w:rPr>
        <w:t>गत खर्च र वित्तीय व्यवस्थाको खर्च व्यहोर्न एक स्रोतबाट अर्को स्रोतमा रकम सार्न सकिने</w:t>
      </w:r>
      <w:r w:rsidR="009A753B" w:rsidRPr="00993A53">
        <w:rPr>
          <w:rFonts w:ascii="Times New Roman" w:eastAsia="Times New Roman" w:hAnsi="Times New Roman" w:cs="Kalimati" w:hint="cs"/>
          <w:sz w:val="24"/>
          <w:szCs w:val="24"/>
          <w:cs/>
        </w:rPr>
        <w:t xml:space="preserve"> </w:t>
      </w:r>
      <w:r w:rsidRPr="00993A53">
        <w:rPr>
          <w:rFonts w:ascii="Times New Roman" w:eastAsia="Times New Roman" w:hAnsi="Times New Roman" w:cs="Kalimati"/>
          <w:sz w:val="24"/>
          <w:szCs w:val="24"/>
          <w:cs/>
        </w:rPr>
        <w:t>छ ।</w:t>
      </w:r>
      <w:r w:rsidRPr="00993A53">
        <w:rPr>
          <w:rFonts w:ascii="Times New Roman" w:eastAsia="Times New Roman" w:hAnsi="Times New Roman" w:cs="Kalimati"/>
          <w:sz w:val="24"/>
          <w:szCs w:val="24"/>
        </w:rPr>
        <w:t> </w:t>
      </w:r>
    </w:p>
    <w:p w14:paraId="21916C90" w14:textId="288EAB22" w:rsidR="00455BFA" w:rsidRPr="00993A53" w:rsidRDefault="00275310" w:rsidP="005C0695">
      <w:pPr>
        <w:spacing w:before="240" w:after="0" w:line="240" w:lineRule="auto"/>
        <w:jc w:val="both"/>
        <w:rPr>
          <w:rFonts w:ascii="Times New Roman" w:eastAsia="Times New Roman" w:hAnsi="Times New Roman" w:cs="Kalimati"/>
          <w:sz w:val="24"/>
          <w:szCs w:val="24"/>
        </w:rPr>
      </w:pPr>
      <w:r w:rsidRPr="00993A53">
        <w:rPr>
          <w:rFonts w:ascii="Times New Roman" w:eastAsia="Times New Roman" w:hAnsi="Times New Roman" w:cs="Kalimati"/>
          <w:sz w:val="24"/>
          <w:szCs w:val="24"/>
        </w:rPr>
        <w:br/>
        <w:t>(</w:t>
      </w:r>
      <w:r w:rsidRPr="00993A53">
        <w:rPr>
          <w:rFonts w:ascii="Times New Roman" w:eastAsia="Times New Roman" w:hAnsi="Times New Roman" w:cs="Kalimati"/>
          <w:sz w:val="24"/>
          <w:szCs w:val="24"/>
          <w:cs/>
        </w:rPr>
        <w:t>३) उपदफा (२) मा जुनसुकै कुरा लेखिएको भए तापनि एक शीर्षकबाट सो शीर्षकको जम्मा स्वीकृत रकमको १० प्रतिशत भन्दा बढ्ने गरी कुनै एक वा एक भन्दा बढी</w:t>
      </w:r>
      <w:r w:rsidR="009A753B" w:rsidRPr="00993A53">
        <w:rPr>
          <w:rFonts w:ascii="Times New Roman" w:eastAsia="Times New Roman" w:hAnsi="Times New Roman" w:cs="Kalimati" w:hint="cs"/>
          <w:sz w:val="24"/>
          <w:szCs w:val="24"/>
          <w:cs/>
        </w:rPr>
        <w:t xml:space="preserve"> </w:t>
      </w:r>
      <w:r w:rsidRPr="00993A53">
        <w:rPr>
          <w:rFonts w:ascii="Times New Roman" w:eastAsia="Times New Roman" w:hAnsi="Times New Roman" w:cs="Kalimati"/>
          <w:sz w:val="24"/>
          <w:szCs w:val="24"/>
          <w:cs/>
        </w:rPr>
        <w:t>शीर्षकहरुमा रकम सार्न परेमा गाउँ सभाको स्वीकृति लिनु पर्ने</w:t>
      </w:r>
      <w:r w:rsidR="009A753B" w:rsidRPr="00993A53">
        <w:rPr>
          <w:rFonts w:ascii="Times New Roman" w:eastAsia="Times New Roman" w:hAnsi="Times New Roman" w:cs="Kalimati" w:hint="cs"/>
          <w:sz w:val="24"/>
          <w:szCs w:val="24"/>
          <w:cs/>
        </w:rPr>
        <w:t xml:space="preserve"> </w:t>
      </w:r>
      <w:r w:rsidRPr="00993A53">
        <w:rPr>
          <w:rFonts w:ascii="Times New Roman" w:eastAsia="Times New Roman" w:hAnsi="Times New Roman" w:cs="Kalimati"/>
          <w:sz w:val="24"/>
          <w:szCs w:val="24"/>
          <w:cs/>
        </w:rPr>
        <w:t>छ ।</w:t>
      </w:r>
    </w:p>
    <w:p w14:paraId="62FE952B" w14:textId="77777777" w:rsidR="00455BFA" w:rsidRPr="005C0695" w:rsidRDefault="00455BFA" w:rsidP="00526DDF">
      <w:pPr>
        <w:spacing w:after="0" w:line="240" w:lineRule="auto"/>
        <w:jc w:val="center"/>
        <w:rPr>
          <w:rFonts w:ascii="Times New Roman" w:eastAsia="Times New Roman" w:hAnsi="Times New Roman" w:cs="Kalimati"/>
          <w:b/>
          <w:bCs/>
          <w:sz w:val="24"/>
          <w:szCs w:val="24"/>
        </w:rPr>
      </w:pPr>
      <w:r w:rsidRPr="005C0695">
        <w:rPr>
          <w:rFonts w:ascii="Times New Roman" w:eastAsia="Times New Roman" w:hAnsi="Times New Roman" w:cs="Kalimati" w:hint="cs"/>
          <w:b/>
          <w:bCs/>
          <w:sz w:val="24"/>
          <w:szCs w:val="24"/>
          <w:cs/>
        </w:rPr>
        <w:t>अनुसूची १</w:t>
      </w:r>
    </w:p>
    <w:p w14:paraId="5BAD900D" w14:textId="77777777" w:rsidR="00455BFA" w:rsidRPr="005C0695" w:rsidRDefault="00455BFA" w:rsidP="00526DDF">
      <w:pPr>
        <w:spacing w:after="0" w:line="240" w:lineRule="auto"/>
        <w:jc w:val="center"/>
        <w:rPr>
          <w:rFonts w:ascii="Times New Roman" w:eastAsia="Times New Roman" w:hAnsi="Times New Roman" w:cs="Kalimati"/>
          <w:b/>
          <w:bCs/>
          <w:sz w:val="24"/>
          <w:szCs w:val="24"/>
        </w:rPr>
      </w:pPr>
      <w:r w:rsidRPr="005C0695">
        <w:rPr>
          <w:rFonts w:ascii="Times New Roman" w:eastAsia="Times New Roman" w:hAnsi="Times New Roman" w:cs="Kalimati"/>
          <w:b/>
          <w:bCs/>
          <w:sz w:val="24"/>
          <w:szCs w:val="24"/>
        </w:rPr>
        <w:t xml:space="preserve">( </w:t>
      </w:r>
      <w:r w:rsidRPr="005C0695">
        <w:rPr>
          <w:rFonts w:ascii="Times New Roman" w:eastAsia="Times New Roman" w:hAnsi="Times New Roman" w:cs="Kalimati" w:hint="cs"/>
          <w:b/>
          <w:bCs/>
          <w:sz w:val="24"/>
          <w:szCs w:val="24"/>
          <w:cs/>
        </w:rPr>
        <w:t>दफा २ संग सम्वन्धित</w:t>
      </w:r>
      <w:r w:rsidRPr="005C0695">
        <w:rPr>
          <w:rFonts w:ascii="Times New Roman" w:eastAsia="Times New Roman" w:hAnsi="Times New Roman" w:cs="Kalimati"/>
          <w:b/>
          <w:bCs/>
          <w:sz w:val="24"/>
          <w:szCs w:val="24"/>
        </w:rPr>
        <w:t>)</w:t>
      </w:r>
    </w:p>
    <w:p w14:paraId="2C7C1F1C" w14:textId="77777777" w:rsidR="00455BFA" w:rsidRPr="005C0695" w:rsidRDefault="00455BFA" w:rsidP="00526DDF">
      <w:pPr>
        <w:spacing w:after="0" w:line="240" w:lineRule="auto"/>
        <w:jc w:val="center"/>
        <w:rPr>
          <w:rFonts w:ascii="Times New Roman" w:eastAsia="Times New Roman" w:hAnsi="Times New Roman" w:cs="Kalimati"/>
          <w:b/>
          <w:bCs/>
          <w:sz w:val="24"/>
          <w:szCs w:val="24"/>
        </w:rPr>
      </w:pPr>
      <w:r w:rsidRPr="005C0695">
        <w:rPr>
          <w:rFonts w:ascii="Times New Roman" w:eastAsia="Times New Roman" w:hAnsi="Times New Roman" w:cs="Kalimati" w:hint="cs"/>
          <w:b/>
          <w:bCs/>
          <w:sz w:val="24"/>
          <w:szCs w:val="24"/>
          <w:cs/>
        </w:rPr>
        <w:t xml:space="preserve">नेपालको संविधानको धारा २२९ </w:t>
      </w:r>
      <w:r w:rsidRPr="005C0695">
        <w:rPr>
          <w:rFonts w:ascii="Times New Roman" w:eastAsia="Times New Roman" w:hAnsi="Times New Roman" w:cs="Kalimati"/>
          <w:b/>
          <w:bCs/>
          <w:sz w:val="24"/>
          <w:szCs w:val="24"/>
        </w:rPr>
        <w:t>(</w:t>
      </w:r>
      <w:r w:rsidRPr="005C0695">
        <w:rPr>
          <w:rFonts w:ascii="Times New Roman" w:eastAsia="Times New Roman" w:hAnsi="Times New Roman" w:cs="Kalimati" w:hint="cs"/>
          <w:b/>
          <w:bCs/>
          <w:sz w:val="24"/>
          <w:szCs w:val="24"/>
          <w:cs/>
        </w:rPr>
        <w:t>२</w:t>
      </w:r>
      <w:r w:rsidRPr="005C0695">
        <w:rPr>
          <w:rFonts w:ascii="Times New Roman" w:eastAsia="Times New Roman" w:hAnsi="Times New Roman" w:cs="Kalimati"/>
          <w:b/>
          <w:bCs/>
          <w:sz w:val="24"/>
          <w:szCs w:val="24"/>
        </w:rPr>
        <w:t>)</w:t>
      </w:r>
      <w:r w:rsidRPr="005C0695">
        <w:rPr>
          <w:rFonts w:ascii="Times New Roman" w:eastAsia="Times New Roman" w:hAnsi="Times New Roman" w:cs="Kalimati" w:hint="cs"/>
          <w:b/>
          <w:bCs/>
          <w:sz w:val="24"/>
          <w:szCs w:val="24"/>
          <w:cs/>
        </w:rPr>
        <w:t xml:space="preserve"> बमोजिम</w:t>
      </w:r>
    </w:p>
    <w:p w14:paraId="30C24D97" w14:textId="77777777" w:rsidR="00455BFA" w:rsidRPr="005C0695" w:rsidRDefault="00455BFA" w:rsidP="00526DDF">
      <w:pPr>
        <w:spacing w:after="0" w:line="240" w:lineRule="auto"/>
        <w:jc w:val="center"/>
        <w:rPr>
          <w:rFonts w:ascii="Times New Roman" w:eastAsia="Times New Roman" w:hAnsi="Times New Roman" w:cs="Kalimati"/>
          <w:b/>
          <w:bCs/>
          <w:sz w:val="24"/>
          <w:szCs w:val="24"/>
        </w:rPr>
      </w:pPr>
      <w:r w:rsidRPr="005C0695">
        <w:rPr>
          <w:rFonts w:ascii="Times New Roman" w:eastAsia="Times New Roman" w:hAnsi="Times New Roman" w:cs="Kalimati" w:hint="cs"/>
          <w:b/>
          <w:bCs/>
          <w:sz w:val="24"/>
          <w:szCs w:val="24"/>
          <w:cs/>
        </w:rPr>
        <w:t>संञ्चित कोषबाट विनियोजन हुने रकम</w:t>
      </w:r>
    </w:p>
    <w:p w14:paraId="29275A38" w14:textId="77777777" w:rsidR="00455BFA" w:rsidRPr="00993A53" w:rsidRDefault="00455BFA" w:rsidP="00455BFA">
      <w:pPr>
        <w:tabs>
          <w:tab w:val="left" w:pos="8130"/>
        </w:tabs>
        <w:spacing w:after="0" w:line="240" w:lineRule="auto"/>
        <w:rPr>
          <w:rFonts w:ascii="Times New Roman" w:eastAsia="Times New Roman" w:hAnsi="Times New Roman" w:cs="Kalimati"/>
          <w:sz w:val="24"/>
          <w:szCs w:val="24"/>
          <w:cs/>
        </w:rPr>
      </w:pPr>
      <w:r w:rsidRPr="00993A53">
        <w:rPr>
          <w:rFonts w:ascii="Times New Roman" w:eastAsia="Times New Roman" w:hAnsi="Times New Roman" w:cs="Kalimati"/>
          <w:sz w:val="24"/>
          <w:szCs w:val="24"/>
        </w:rPr>
        <w:tab/>
      </w:r>
      <w:r w:rsidRPr="00993A53">
        <w:rPr>
          <w:rFonts w:ascii="Times New Roman" w:eastAsia="Times New Roman" w:hAnsi="Times New Roman" w:cs="Kalimati" w:hint="cs"/>
          <w:sz w:val="24"/>
          <w:szCs w:val="24"/>
          <w:cs/>
        </w:rPr>
        <w:t>रु. हजारमा</w:t>
      </w:r>
    </w:p>
    <w:tbl>
      <w:tblPr>
        <w:tblW w:w="5221" w:type="pct"/>
        <w:tblInd w:w="-34" w:type="dxa"/>
        <w:tblLayout w:type="fixed"/>
        <w:tblLook w:val="04A0" w:firstRow="1" w:lastRow="0" w:firstColumn="1" w:lastColumn="0" w:noHBand="0" w:noVBand="1"/>
      </w:tblPr>
      <w:tblGrid>
        <w:gridCol w:w="1181"/>
        <w:gridCol w:w="1985"/>
        <w:gridCol w:w="2140"/>
        <w:gridCol w:w="1788"/>
        <w:gridCol w:w="1786"/>
        <w:gridCol w:w="1639"/>
      </w:tblGrid>
      <w:tr w:rsidR="009722EE" w:rsidRPr="00993A53" w14:paraId="04F9841D" w14:textId="77777777" w:rsidTr="009722EE">
        <w:trPr>
          <w:trHeight w:val="465"/>
        </w:trPr>
        <w:tc>
          <w:tcPr>
            <w:tcW w:w="561" w:type="pct"/>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65BCF14E" w14:textId="77777777" w:rsidR="009722EE" w:rsidRPr="00993A53" w:rsidRDefault="009722EE" w:rsidP="00694E0A">
            <w:pPr>
              <w:spacing w:after="0" w:line="240" w:lineRule="auto"/>
              <w:jc w:val="center"/>
              <w:rPr>
                <w:rFonts w:ascii="FONTASY_ HIMALI_ TT" w:eastAsia="Times New Roman" w:hAnsi="FONTASY_ HIMALI_ TT" w:cs="Kalimati"/>
                <w:b/>
                <w:bCs/>
                <w:color w:val="000000"/>
                <w:sz w:val="24"/>
                <w:szCs w:val="24"/>
              </w:rPr>
            </w:pPr>
            <w:r w:rsidRPr="00993A53">
              <w:rPr>
                <w:rFonts w:ascii="FONTASY_ HIMALI_ TT" w:eastAsia="Times New Roman" w:hAnsi="FONTASY_ HIMALI_ TT" w:cs="Kalimati"/>
                <w:b/>
                <w:bCs/>
                <w:color w:val="000000"/>
                <w:sz w:val="24"/>
                <w:szCs w:val="24"/>
                <w:cs/>
              </w:rPr>
              <w:t>क्र.स.</w:t>
            </w:r>
          </w:p>
        </w:tc>
        <w:tc>
          <w:tcPr>
            <w:tcW w:w="943" w:type="pct"/>
            <w:tcBorders>
              <w:top w:val="single" w:sz="4" w:space="0" w:color="auto"/>
              <w:left w:val="nil"/>
              <w:bottom w:val="single" w:sz="4" w:space="0" w:color="auto"/>
              <w:right w:val="single" w:sz="4" w:space="0" w:color="auto"/>
            </w:tcBorders>
            <w:shd w:val="clear" w:color="auto" w:fill="EEECE1" w:themeFill="background2"/>
            <w:noWrap/>
            <w:vAlign w:val="bottom"/>
            <w:hideMark/>
          </w:tcPr>
          <w:p w14:paraId="48B10923" w14:textId="77777777" w:rsidR="009722EE" w:rsidRPr="00993A53" w:rsidRDefault="009722EE" w:rsidP="00694E0A">
            <w:pPr>
              <w:spacing w:after="0" w:line="240" w:lineRule="auto"/>
              <w:jc w:val="center"/>
              <w:rPr>
                <w:rFonts w:ascii="FONTASY_ HIMALI_ TT" w:eastAsia="Times New Roman" w:hAnsi="FONTASY_ HIMALI_ TT" w:cs="Kalimati"/>
                <w:b/>
                <w:bCs/>
                <w:color w:val="000000"/>
                <w:sz w:val="24"/>
                <w:szCs w:val="24"/>
              </w:rPr>
            </w:pPr>
            <w:r w:rsidRPr="00993A53">
              <w:rPr>
                <w:rFonts w:ascii="FONTASY_ HIMALI_ TT" w:eastAsia="Times New Roman" w:hAnsi="FONTASY_ HIMALI_ TT" w:cs="Kalimati"/>
                <w:b/>
                <w:bCs/>
                <w:color w:val="000000"/>
                <w:sz w:val="24"/>
                <w:szCs w:val="24"/>
                <w:cs/>
              </w:rPr>
              <w:t>शीर्षकको नाम</w:t>
            </w:r>
          </w:p>
        </w:tc>
        <w:tc>
          <w:tcPr>
            <w:tcW w:w="1017" w:type="pct"/>
            <w:tcBorders>
              <w:top w:val="single" w:sz="4" w:space="0" w:color="auto"/>
              <w:left w:val="nil"/>
              <w:bottom w:val="single" w:sz="4" w:space="0" w:color="auto"/>
              <w:right w:val="single" w:sz="4" w:space="0" w:color="auto"/>
            </w:tcBorders>
            <w:shd w:val="clear" w:color="auto" w:fill="EEECE1" w:themeFill="background2"/>
            <w:noWrap/>
            <w:vAlign w:val="bottom"/>
            <w:hideMark/>
          </w:tcPr>
          <w:p w14:paraId="4AB8578F" w14:textId="77777777" w:rsidR="009722EE" w:rsidRPr="00993A53" w:rsidRDefault="009722EE" w:rsidP="00694E0A">
            <w:pPr>
              <w:spacing w:after="0" w:line="240" w:lineRule="auto"/>
              <w:jc w:val="center"/>
              <w:rPr>
                <w:rFonts w:ascii="FONTASY_ HIMALI_ TT" w:eastAsia="Times New Roman" w:hAnsi="FONTASY_ HIMALI_ TT" w:cs="Kalimati"/>
                <w:b/>
                <w:bCs/>
                <w:color w:val="000000"/>
                <w:sz w:val="24"/>
                <w:szCs w:val="24"/>
              </w:rPr>
            </w:pPr>
            <w:r w:rsidRPr="00993A53">
              <w:rPr>
                <w:rFonts w:ascii="FONTASY_ HIMALI_ TT" w:eastAsia="Times New Roman" w:hAnsi="FONTASY_ HIMALI_ TT" w:cs="Kalimati"/>
                <w:b/>
                <w:bCs/>
                <w:color w:val="000000"/>
                <w:sz w:val="24"/>
                <w:szCs w:val="24"/>
                <w:cs/>
              </w:rPr>
              <w:t>चालु खर्च</w:t>
            </w:r>
          </w:p>
        </w:tc>
        <w:tc>
          <w:tcPr>
            <w:tcW w:w="850" w:type="pct"/>
            <w:tcBorders>
              <w:top w:val="single" w:sz="4" w:space="0" w:color="auto"/>
              <w:left w:val="nil"/>
              <w:bottom w:val="single" w:sz="4" w:space="0" w:color="auto"/>
              <w:right w:val="single" w:sz="4" w:space="0" w:color="auto"/>
            </w:tcBorders>
            <w:shd w:val="clear" w:color="auto" w:fill="EEECE1" w:themeFill="background2"/>
            <w:noWrap/>
            <w:vAlign w:val="bottom"/>
            <w:hideMark/>
          </w:tcPr>
          <w:p w14:paraId="1D03EC9B" w14:textId="77777777" w:rsidR="009722EE" w:rsidRPr="00993A53" w:rsidRDefault="009722EE" w:rsidP="00694E0A">
            <w:pPr>
              <w:spacing w:after="0" w:line="240" w:lineRule="auto"/>
              <w:jc w:val="center"/>
              <w:rPr>
                <w:rFonts w:ascii="FONTASY_ HIMALI_ TT" w:eastAsia="Times New Roman" w:hAnsi="FONTASY_ HIMALI_ TT" w:cs="Kalimati"/>
                <w:b/>
                <w:bCs/>
                <w:color w:val="000000"/>
                <w:sz w:val="24"/>
                <w:szCs w:val="24"/>
              </w:rPr>
            </w:pPr>
            <w:r w:rsidRPr="00993A53">
              <w:rPr>
                <w:rFonts w:ascii="FONTASY_ HIMALI_ TT" w:eastAsia="Times New Roman" w:hAnsi="FONTASY_ HIMALI_ TT" w:cs="Kalimati"/>
                <w:b/>
                <w:bCs/>
                <w:color w:val="000000"/>
                <w:sz w:val="24"/>
                <w:szCs w:val="24"/>
                <w:cs/>
              </w:rPr>
              <w:t>पूँज</w:t>
            </w:r>
            <w:r w:rsidRPr="00993A53">
              <w:rPr>
                <w:rFonts w:ascii="FONTASY_ HIMALI_ TT" w:eastAsia="Times New Roman" w:hAnsi="FONTASY_ HIMALI_ TT" w:cs="Kalimati" w:hint="cs"/>
                <w:b/>
                <w:bCs/>
                <w:color w:val="000000"/>
                <w:sz w:val="24"/>
                <w:szCs w:val="24"/>
                <w:cs/>
              </w:rPr>
              <w:t>ी</w:t>
            </w:r>
            <w:r w:rsidRPr="00993A53">
              <w:rPr>
                <w:rFonts w:ascii="FONTASY_ HIMALI_ TT" w:eastAsia="Times New Roman" w:hAnsi="FONTASY_ HIMALI_ TT" w:cs="Kalimati"/>
                <w:b/>
                <w:bCs/>
                <w:color w:val="000000"/>
                <w:sz w:val="24"/>
                <w:szCs w:val="24"/>
                <w:cs/>
              </w:rPr>
              <w:t>गत खर्च</w:t>
            </w:r>
          </w:p>
        </w:tc>
        <w:tc>
          <w:tcPr>
            <w:tcW w:w="849" w:type="pct"/>
            <w:tcBorders>
              <w:top w:val="single" w:sz="4" w:space="0" w:color="auto"/>
              <w:left w:val="nil"/>
              <w:bottom w:val="single" w:sz="4" w:space="0" w:color="auto"/>
              <w:right w:val="single" w:sz="4" w:space="0" w:color="auto"/>
            </w:tcBorders>
            <w:shd w:val="clear" w:color="auto" w:fill="EEECE1" w:themeFill="background2"/>
            <w:noWrap/>
            <w:vAlign w:val="bottom"/>
            <w:hideMark/>
          </w:tcPr>
          <w:p w14:paraId="3A98C01D" w14:textId="77777777" w:rsidR="009722EE" w:rsidRPr="00993A53" w:rsidRDefault="009722EE" w:rsidP="00694E0A">
            <w:pPr>
              <w:spacing w:after="0" w:line="240" w:lineRule="auto"/>
              <w:jc w:val="center"/>
              <w:rPr>
                <w:rFonts w:ascii="FONTASY_ HIMALI_ TT" w:eastAsia="Times New Roman" w:hAnsi="FONTASY_ HIMALI_ TT" w:cs="Kalimati"/>
                <w:b/>
                <w:bCs/>
                <w:color w:val="000000"/>
                <w:sz w:val="24"/>
                <w:szCs w:val="24"/>
              </w:rPr>
            </w:pPr>
            <w:r w:rsidRPr="00993A53">
              <w:rPr>
                <w:rFonts w:ascii="FONTASY_ HIMALI_ TT" w:eastAsia="Times New Roman" w:hAnsi="FONTASY_ HIMALI_ TT" w:cs="Kalimati"/>
                <w:b/>
                <w:bCs/>
                <w:color w:val="000000"/>
                <w:sz w:val="24"/>
                <w:szCs w:val="24"/>
                <w:cs/>
              </w:rPr>
              <w:t>वित्त</w:t>
            </w:r>
            <w:r w:rsidRPr="00993A53">
              <w:rPr>
                <w:rFonts w:ascii="FONTASY_ HIMALI_ TT" w:eastAsia="Times New Roman" w:hAnsi="FONTASY_ HIMALI_ TT" w:cs="Kalimati" w:hint="cs"/>
                <w:b/>
                <w:bCs/>
                <w:color w:val="000000"/>
                <w:sz w:val="24"/>
                <w:szCs w:val="24"/>
                <w:cs/>
              </w:rPr>
              <w:t>ी</w:t>
            </w:r>
            <w:r w:rsidRPr="00993A53">
              <w:rPr>
                <w:rFonts w:ascii="FONTASY_ HIMALI_ TT" w:eastAsia="Times New Roman" w:hAnsi="FONTASY_ HIMALI_ TT" w:cs="Kalimati"/>
                <w:b/>
                <w:bCs/>
                <w:color w:val="000000"/>
                <w:sz w:val="24"/>
                <w:szCs w:val="24"/>
                <w:cs/>
              </w:rPr>
              <w:t>य व्यवस्था</w:t>
            </w:r>
          </w:p>
        </w:tc>
        <w:tc>
          <w:tcPr>
            <w:tcW w:w="779" w:type="pct"/>
            <w:tcBorders>
              <w:top w:val="single" w:sz="4" w:space="0" w:color="auto"/>
              <w:left w:val="nil"/>
              <w:bottom w:val="single" w:sz="4" w:space="0" w:color="auto"/>
              <w:right w:val="single" w:sz="4" w:space="0" w:color="auto"/>
            </w:tcBorders>
            <w:shd w:val="clear" w:color="auto" w:fill="EEECE1" w:themeFill="background2"/>
            <w:noWrap/>
            <w:vAlign w:val="bottom"/>
            <w:hideMark/>
          </w:tcPr>
          <w:p w14:paraId="110EEF28" w14:textId="77777777" w:rsidR="009722EE" w:rsidRPr="00993A53" w:rsidRDefault="009722EE" w:rsidP="00694E0A">
            <w:pPr>
              <w:spacing w:after="0" w:line="240" w:lineRule="auto"/>
              <w:jc w:val="center"/>
              <w:rPr>
                <w:rFonts w:ascii="FONTASY_ HIMALI_ TT" w:eastAsia="Times New Roman" w:hAnsi="FONTASY_ HIMALI_ TT" w:cs="Kalimati"/>
                <w:b/>
                <w:bCs/>
                <w:color w:val="000000"/>
                <w:sz w:val="24"/>
                <w:szCs w:val="24"/>
              </w:rPr>
            </w:pPr>
            <w:r w:rsidRPr="00993A53">
              <w:rPr>
                <w:rFonts w:ascii="FONTASY_ HIMALI_ TT" w:eastAsia="Times New Roman" w:hAnsi="FONTASY_ HIMALI_ TT" w:cs="Kalimati"/>
                <w:b/>
                <w:bCs/>
                <w:color w:val="000000"/>
                <w:sz w:val="24"/>
                <w:szCs w:val="24"/>
                <w:cs/>
              </w:rPr>
              <w:t>जम्मा</w:t>
            </w:r>
          </w:p>
        </w:tc>
      </w:tr>
      <w:tr w:rsidR="009722EE" w:rsidRPr="00993A53" w14:paraId="36EE9804" w14:textId="77777777" w:rsidTr="009722EE">
        <w:trPr>
          <w:trHeight w:val="465"/>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14:paraId="734DF0F3" w14:textId="77777777"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r w:rsidRPr="00993A53">
              <w:rPr>
                <w:rFonts w:ascii="FONTASY_ HIMALI_ TT" w:eastAsia="Times New Roman" w:hAnsi="FONTASY_ HIMALI_ TT" w:cs="Kalimati"/>
                <w:color w:val="000000"/>
                <w:sz w:val="24"/>
                <w:szCs w:val="24"/>
                <w:cs/>
              </w:rPr>
              <w:t>१</w:t>
            </w:r>
          </w:p>
        </w:tc>
        <w:tc>
          <w:tcPr>
            <w:tcW w:w="943" w:type="pct"/>
            <w:tcBorders>
              <w:top w:val="nil"/>
              <w:left w:val="nil"/>
              <w:bottom w:val="single" w:sz="4" w:space="0" w:color="auto"/>
              <w:right w:val="single" w:sz="4" w:space="0" w:color="auto"/>
            </w:tcBorders>
            <w:shd w:val="clear" w:color="auto" w:fill="auto"/>
            <w:noWrap/>
            <w:vAlign w:val="bottom"/>
            <w:hideMark/>
          </w:tcPr>
          <w:p w14:paraId="7008A247" w14:textId="77777777"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r w:rsidRPr="00993A53">
              <w:rPr>
                <w:rFonts w:ascii="FONTASY_ HIMALI_ TT" w:eastAsia="Times New Roman" w:hAnsi="FONTASY_ HIMALI_ TT" w:cs="Kalimati"/>
                <w:color w:val="000000"/>
                <w:sz w:val="24"/>
                <w:szCs w:val="24"/>
                <w:cs/>
              </w:rPr>
              <w:t>३</w:t>
            </w:r>
          </w:p>
        </w:tc>
        <w:tc>
          <w:tcPr>
            <w:tcW w:w="1017" w:type="pct"/>
            <w:tcBorders>
              <w:top w:val="nil"/>
              <w:left w:val="nil"/>
              <w:bottom w:val="single" w:sz="4" w:space="0" w:color="auto"/>
              <w:right w:val="single" w:sz="4" w:space="0" w:color="auto"/>
            </w:tcBorders>
            <w:shd w:val="clear" w:color="auto" w:fill="auto"/>
            <w:noWrap/>
            <w:vAlign w:val="bottom"/>
            <w:hideMark/>
          </w:tcPr>
          <w:p w14:paraId="16467AC7" w14:textId="77777777"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r w:rsidRPr="00993A53">
              <w:rPr>
                <w:rFonts w:ascii="FONTASY_ HIMALI_ TT" w:eastAsia="Times New Roman" w:hAnsi="FONTASY_ HIMALI_ TT" w:cs="Kalimati"/>
                <w:color w:val="000000"/>
                <w:sz w:val="24"/>
                <w:szCs w:val="24"/>
                <w:cs/>
              </w:rPr>
              <w:t>४</w:t>
            </w:r>
          </w:p>
        </w:tc>
        <w:tc>
          <w:tcPr>
            <w:tcW w:w="850" w:type="pct"/>
            <w:tcBorders>
              <w:top w:val="nil"/>
              <w:left w:val="nil"/>
              <w:bottom w:val="single" w:sz="4" w:space="0" w:color="auto"/>
              <w:right w:val="single" w:sz="4" w:space="0" w:color="auto"/>
            </w:tcBorders>
            <w:shd w:val="clear" w:color="auto" w:fill="auto"/>
            <w:noWrap/>
            <w:vAlign w:val="bottom"/>
            <w:hideMark/>
          </w:tcPr>
          <w:p w14:paraId="28E0D6DF" w14:textId="77777777"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r w:rsidRPr="00993A53">
              <w:rPr>
                <w:rFonts w:ascii="FONTASY_ HIMALI_ TT" w:eastAsia="Times New Roman" w:hAnsi="FONTASY_ HIMALI_ TT" w:cs="Kalimati"/>
                <w:color w:val="000000"/>
                <w:sz w:val="24"/>
                <w:szCs w:val="24"/>
                <w:cs/>
              </w:rPr>
              <w:t>५</w:t>
            </w:r>
          </w:p>
        </w:tc>
        <w:tc>
          <w:tcPr>
            <w:tcW w:w="849" w:type="pct"/>
            <w:tcBorders>
              <w:top w:val="nil"/>
              <w:left w:val="nil"/>
              <w:bottom w:val="single" w:sz="4" w:space="0" w:color="auto"/>
              <w:right w:val="single" w:sz="4" w:space="0" w:color="auto"/>
            </w:tcBorders>
            <w:shd w:val="clear" w:color="auto" w:fill="auto"/>
            <w:noWrap/>
            <w:vAlign w:val="bottom"/>
            <w:hideMark/>
          </w:tcPr>
          <w:p w14:paraId="549FF3CA" w14:textId="77777777"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r w:rsidRPr="00993A53">
              <w:rPr>
                <w:rFonts w:ascii="FONTASY_ HIMALI_ TT" w:eastAsia="Times New Roman" w:hAnsi="FONTASY_ HIMALI_ TT" w:cs="Kalimati"/>
                <w:color w:val="000000"/>
                <w:sz w:val="24"/>
                <w:szCs w:val="24"/>
                <w:cs/>
              </w:rPr>
              <w:t>६</w:t>
            </w:r>
          </w:p>
        </w:tc>
        <w:tc>
          <w:tcPr>
            <w:tcW w:w="779" w:type="pct"/>
            <w:tcBorders>
              <w:top w:val="nil"/>
              <w:left w:val="nil"/>
              <w:bottom w:val="single" w:sz="4" w:space="0" w:color="auto"/>
              <w:right w:val="single" w:sz="4" w:space="0" w:color="auto"/>
            </w:tcBorders>
            <w:shd w:val="clear" w:color="auto" w:fill="auto"/>
            <w:noWrap/>
            <w:vAlign w:val="bottom"/>
            <w:hideMark/>
          </w:tcPr>
          <w:p w14:paraId="175870DD" w14:textId="77777777"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r w:rsidRPr="00993A53">
              <w:rPr>
                <w:rFonts w:ascii="FONTASY_ HIMALI_ TT" w:eastAsia="Times New Roman" w:hAnsi="FONTASY_ HIMALI_ TT" w:cs="Kalimati"/>
                <w:color w:val="000000"/>
                <w:sz w:val="24"/>
                <w:szCs w:val="24"/>
                <w:cs/>
              </w:rPr>
              <w:t>७</w:t>
            </w:r>
          </w:p>
        </w:tc>
      </w:tr>
      <w:tr w:rsidR="009722EE" w:rsidRPr="00993A53" w14:paraId="495A6012" w14:textId="77777777" w:rsidTr="009722EE">
        <w:trPr>
          <w:trHeight w:val="465"/>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14:paraId="7A4AA119" w14:textId="77777777"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r w:rsidRPr="00993A53">
              <w:rPr>
                <w:rFonts w:ascii="FONTASY_ HIMALI_ TT" w:eastAsia="Times New Roman" w:hAnsi="FONTASY_ HIMALI_ TT" w:cs="Kalimati"/>
                <w:color w:val="000000"/>
                <w:sz w:val="24"/>
                <w:szCs w:val="24"/>
                <w:cs/>
              </w:rPr>
              <w:t>१</w:t>
            </w:r>
          </w:p>
        </w:tc>
        <w:tc>
          <w:tcPr>
            <w:tcW w:w="943" w:type="pct"/>
            <w:tcBorders>
              <w:top w:val="nil"/>
              <w:left w:val="nil"/>
              <w:bottom w:val="single" w:sz="4" w:space="0" w:color="auto"/>
              <w:right w:val="single" w:sz="4" w:space="0" w:color="auto"/>
            </w:tcBorders>
            <w:shd w:val="clear" w:color="auto" w:fill="auto"/>
            <w:noWrap/>
            <w:vAlign w:val="bottom"/>
            <w:hideMark/>
          </w:tcPr>
          <w:p w14:paraId="297828C8" w14:textId="77777777" w:rsidR="009722EE" w:rsidRPr="00993A53" w:rsidRDefault="009722EE" w:rsidP="008D46B0">
            <w:pPr>
              <w:spacing w:after="0" w:line="240" w:lineRule="auto"/>
              <w:rPr>
                <w:rFonts w:ascii="FONTASY_ HIMALI_ TT" w:eastAsia="Times New Roman" w:hAnsi="FONTASY_ HIMALI_ TT" w:cs="Kalimati"/>
                <w:color w:val="000000"/>
                <w:sz w:val="24"/>
                <w:szCs w:val="24"/>
              </w:rPr>
            </w:pPr>
            <w:r w:rsidRPr="00993A53">
              <w:rPr>
                <w:rFonts w:ascii="FONTASY_ HIMALI_ TT" w:eastAsia="Times New Roman" w:hAnsi="FONTASY_ HIMALI_ TT" w:cs="Kalimati"/>
                <w:color w:val="000000"/>
                <w:sz w:val="24"/>
                <w:szCs w:val="24"/>
                <w:cs/>
              </w:rPr>
              <w:t>गाउँपालिका</w:t>
            </w:r>
          </w:p>
        </w:tc>
        <w:tc>
          <w:tcPr>
            <w:tcW w:w="1017" w:type="pct"/>
            <w:tcBorders>
              <w:top w:val="nil"/>
              <w:left w:val="nil"/>
              <w:bottom w:val="single" w:sz="4" w:space="0" w:color="auto"/>
              <w:right w:val="single" w:sz="4" w:space="0" w:color="auto"/>
            </w:tcBorders>
            <w:shd w:val="clear" w:color="auto" w:fill="auto"/>
            <w:noWrap/>
            <w:vAlign w:val="bottom"/>
          </w:tcPr>
          <w:p w14:paraId="01C1503C" w14:textId="2873B985"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r w:rsidRPr="00993A53">
              <w:rPr>
                <w:rFonts w:ascii="FONTASY_ HIMALI_ TT" w:eastAsia="Times New Roman" w:hAnsi="FONTASY_ HIMALI_ TT" w:cs="Kalimati" w:hint="cs"/>
                <w:color w:val="000000"/>
                <w:sz w:val="24"/>
                <w:szCs w:val="24"/>
                <w:cs/>
              </w:rPr>
              <w:t>352282</w:t>
            </w:r>
          </w:p>
        </w:tc>
        <w:tc>
          <w:tcPr>
            <w:tcW w:w="850" w:type="pct"/>
            <w:tcBorders>
              <w:top w:val="nil"/>
              <w:left w:val="nil"/>
              <w:bottom w:val="single" w:sz="4" w:space="0" w:color="auto"/>
              <w:right w:val="single" w:sz="4" w:space="0" w:color="auto"/>
            </w:tcBorders>
            <w:shd w:val="clear" w:color="auto" w:fill="auto"/>
            <w:noWrap/>
            <w:vAlign w:val="bottom"/>
          </w:tcPr>
          <w:p w14:paraId="702FBD86" w14:textId="6F1359F9" w:rsidR="009722EE" w:rsidRPr="00993A53" w:rsidRDefault="009722EE" w:rsidP="00986D32">
            <w:pPr>
              <w:spacing w:after="0" w:line="240" w:lineRule="auto"/>
              <w:jc w:val="center"/>
              <w:rPr>
                <w:rFonts w:ascii="FONTASY_ HIMALI_ TT" w:eastAsia="Times New Roman" w:hAnsi="FONTASY_ HIMALI_ TT" w:cs="Kalimati"/>
                <w:color w:val="000000"/>
                <w:sz w:val="24"/>
                <w:szCs w:val="24"/>
              </w:rPr>
            </w:pPr>
            <w:r w:rsidRPr="00993A53">
              <w:rPr>
                <w:rFonts w:ascii="FONTASY_ HIMALI_ TT" w:eastAsia="Times New Roman" w:hAnsi="FONTASY_ HIMALI_ TT" w:cs="Kalimati" w:hint="cs"/>
                <w:color w:val="000000"/>
                <w:sz w:val="24"/>
                <w:szCs w:val="24"/>
                <w:cs/>
              </w:rPr>
              <w:t>140541</w:t>
            </w:r>
          </w:p>
        </w:tc>
        <w:tc>
          <w:tcPr>
            <w:tcW w:w="849" w:type="pct"/>
            <w:tcBorders>
              <w:top w:val="nil"/>
              <w:left w:val="nil"/>
              <w:bottom w:val="single" w:sz="4" w:space="0" w:color="auto"/>
              <w:right w:val="single" w:sz="4" w:space="0" w:color="auto"/>
            </w:tcBorders>
            <w:shd w:val="clear" w:color="auto" w:fill="auto"/>
            <w:noWrap/>
            <w:vAlign w:val="bottom"/>
          </w:tcPr>
          <w:p w14:paraId="7286B291" w14:textId="7DC844DC"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p>
        </w:tc>
        <w:tc>
          <w:tcPr>
            <w:tcW w:w="779" w:type="pct"/>
            <w:tcBorders>
              <w:top w:val="nil"/>
              <w:left w:val="nil"/>
              <w:bottom w:val="single" w:sz="4" w:space="0" w:color="auto"/>
              <w:right w:val="single" w:sz="4" w:space="0" w:color="auto"/>
            </w:tcBorders>
            <w:shd w:val="clear" w:color="auto" w:fill="auto"/>
            <w:noWrap/>
            <w:vAlign w:val="bottom"/>
          </w:tcPr>
          <w:p w14:paraId="347D6361" w14:textId="13CA6DB8"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r w:rsidRPr="00993A53">
              <w:rPr>
                <w:rFonts w:ascii="FONTASY_ HIMALI_ TT" w:eastAsia="Times New Roman" w:hAnsi="FONTASY_ HIMALI_ TT" w:cs="Kalimati" w:hint="cs"/>
                <w:color w:val="000000"/>
                <w:sz w:val="24"/>
                <w:szCs w:val="24"/>
                <w:cs/>
              </w:rPr>
              <w:t>492823</w:t>
            </w:r>
          </w:p>
        </w:tc>
      </w:tr>
      <w:tr w:rsidR="009722EE" w:rsidRPr="00993A53" w14:paraId="25DA1AD5" w14:textId="77777777" w:rsidTr="009722EE">
        <w:trPr>
          <w:trHeight w:val="465"/>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14:paraId="2B247898" w14:textId="77777777"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r w:rsidRPr="00993A53">
              <w:rPr>
                <w:rFonts w:ascii="FONTASY_ HIMALI_ TT" w:eastAsia="Times New Roman" w:hAnsi="FONTASY_ HIMALI_ TT" w:cs="Kalimati"/>
                <w:color w:val="000000"/>
                <w:sz w:val="24"/>
                <w:szCs w:val="24"/>
              </w:rPr>
              <w:t>2</w:t>
            </w:r>
          </w:p>
        </w:tc>
        <w:tc>
          <w:tcPr>
            <w:tcW w:w="943" w:type="pct"/>
            <w:tcBorders>
              <w:top w:val="nil"/>
              <w:left w:val="nil"/>
              <w:bottom w:val="single" w:sz="4" w:space="0" w:color="auto"/>
              <w:right w:val="single" w:sz="4" w:space="0" w:color="auto"/>
            </w:tcBorders>
            <w:shd w:val="clear" w:color="auto" w:fill="auto"/>
            <w:noWrap/>
            <w:vAlign w:val="bottom"/>
            <w:hideMark/>
          </w:tcPr>
          <w:p w14:paraId="11A5AE37" w14:textId="77777777" w:rsidR="009722EE" w:rsidRPr="00993A53" w:rsidRDefault="009722EE" w:rsidP="008D46B0">
            <w:pPr>
              <w:spacing w:after="0" w:line="240" w:lineRule="auto"/>
              <w:rPr>
                <w:rFonts w:ascii="FONTASY_ HIMALI_ TT" w:eastAsia="Times New Roman" w:hAnsi="FONTASY_ HIMALI_ TT" w:cs="Kalimati"/>
                <w:color w:val="000000"/>
                <w:sz w:val="24"/>
                <w:szCs w:val="24"/>
              </w:rPr>
            </w:pPr>
            <w:r w:rsidRPr="00993A53">
              <w:rPr>
                <w:rFonts w:ascii="FONTASY_ HIMALI_ TT" w:eastAsia="Times New Roman" w:hAnsi="FONTASY_ HIMALI_ TT" w:cs="Kalimati"/>
                <w:color w:val="000000"/>
                <w:sz w:val="24"/>
                <w:szCs w:val="24"/>
                <w:cs/>
              </w:rPr>
              <w:t>वडा समिति</w:t>
            </w:r>
          </w:p>
        </w:tc>
        <w:tc>
          <w:tcPr>
            <w:tcW w:w="1017" w:type="pct"/>
            <w:tcBorders>
              <w:top w:val="nil"/>
              <w:left w:val="nil"/>
              <w:bottom w:val="single" w:sz="4" w:space="0" w:color="auto"/>
              <w:right w:val="single" w:sz="4" w:space="0" w:color="auto"/>
            </w:tcBorders>
            <w:shd w:val="clear" w:color="auto" w:fill="auto"/>
            <w:noWrap/>
            <w:vAlign w:val="bottom"/>
          </w:tcPr>
          <w:p w14:paraId="1C19328C" w14:textId="57DFE204"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r w:rsidRPr="00993A53">
              <w:rPr>
                <w:rFonts w:ascii="FONTASY_ HIMALI_ TT" w:eastAsia="Times New Roman" w:hAnsi="FONTASY_ HIMALI_ TT" w:cs="Kalimati" w:hint="cs"/>
                <w:color w:val="000000"/>
                <w:sz w:val="24"/>
                <w:szCs w:val="24"/>
                <w:cs/>
              </w:rPr>
              <w:t>7823</w:t>
            </w:r>
          </w:p>
        </w:tc>
        <w:tc>
          <w:tcPr>
            <w:tcW w:w="850" w:type="pct"/>
            <w:tcBorders>
              <w:top w:val="nil"/>
              <w:left w:val="nil"/>
              <w:bottom w:val="single" w:sz="4" w:space="0" w:color="auto"/>
              <w:right w:val="single" w:sz="4" w:space="0" w:color="auto"/>
            </w:tcBorders>
            <w:shd w:val="clear" w:color="auto" w:fill="auto"/>
            <w:noWrap/>
            <w:vAlign w:val="bottom"/>
          </w:tcPr>
          <w:p w14:paraId="0DB4F20A" w14:textId="42EE99CE"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r w:rsidRPr="00993A53">
              <w:rPr>
                <w:rFonts w:ascii="FONTASY_ HIMALI_ TT" w:eastAsia="Times New Roman" w:hAnsi="FONTASY_ HIMALI_ TT" w:cs="Kalimati" w:hint="cs"/>
                <w:color w:val="000000"/>
                <w:sz w:val="24"/>
                <w:szCs w:val="24"/>
                <w:cs/>
              </w:rPr>
              <w:t>21617</w:t>
            </w:r>
          </w:p>
        </w:tc>
        <w:tc>
          <w:tcPr>
            <w:tcW w:w="849" w:type="pct"/>
            <w:tcBorders>
              <w:top w:val="nil"/>
              <w:left w:val="nil"/>
              <w:bottom w:val="single" w:sz="4" w:space="0" w:color="auto"/>
              <w:right w:val="single" w:sz="4" w:space="0" w:color="auto"/>
            </w:tcBorders>
            <w:shd w:val="clear" w:color="auto" w:fill="auto"/>
            <w:noWrap/>
            <w:vAlign w:val="bottom"/>
          </w:tcPr>
          <w:p w14:paraId="71B6208D" w14:textId="2622D815"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p>
        </w:tc>
        <w:tc>
          <w:tcPr>
            <w:tcW w:w="779" w:type="pct"/>
            <w:tcBorders>
              <w:top w:val="nil"/>
              <w:left w:val="nil"/>
              <w:bottom w:val="single" w:sz="4" w:space="0" w:color="auto"/>
              <w:right w:val="single" w:sz="4" w:space="0" w:color="auto"/>
            </w:tcBorders>
            <w:shd w:val="clear" w:color="auto" w:fill="auto"/>
            <w:noWrap/>
            <w:vAlign w:val="bottom"/>
          </w:tcPr>
          <w:p w14:paraId="730BC6E4" w14:textId="568F5252" w:rsidR="009722EE" w:rsidRPr="00993A53" w:rsidRDefault="009722EE" w:rsidP="00694E0A">
            <w:pPr>
              <w:spacing w:after="0" w:line="240" w:lineRule="auto"/>
              <w:jc w:val="center"/>
              <w:rPr>
                <w:rFonts w:ascii="FONTASY_ HIMALI_ TT" w:eastAsia="Times New Roman" w:hAnsi="FONTASY_ HIMALI_ TT" w:cs="Kalimati"/>
                <w:color w:val="000000"/>
                <w:sz w:val="24"/>
                <w:szCs w:val="24"/>
                <w:cs/>
              </w:rPr>
            </w:pPr>
            <w:r w:rsidRPr="00993A53">
              <w:rPr>
                <w:rFonts w:ascii="FONTASY_ HIMALI_ TT" w:eastAsia="Times New Roman" w:hAnsi="FONTASY_ HIMALI_ TT" w:cs="Kalimati" w:hint="cs"/>
                <w:color w:val="000000"/>
                <w:sz w:val="24"/>
                <w:szCs w:val="24"/>
                <w:cs/>
              </w:rPr>
              <w:t>29440</w:t>
            </w:r>
          </w:p>
        </w:tc>
      </w:tr>
      <w:tr w:rsidR="009722EE" w:rsidRPr="00993A53" w14:paraId="5DBC6158" w14:textId="77777777" w:rsidTr="009722EE">
        <w:trPr>
          <w:trHeight w:val="465"/>
        </w:trPr>
        <w:tc>
          <w:tcPr>
            <w:tcW w:w="561" w:type="pct"/>
            <w:tcBorders>
              <w:top w:val="nil"/>
              <w:left w:val="single" w:sz="4" w:space="0" w:color="auto"/>
              <w:bottom w:val="single" w:sz="4" w:space="0" w:color="auto"/>
              <w:right w:val="single" w:sz="4" w:space="0" w:color="auto"/>
            </w:tcBorders>
            <w:shd w:val="clear" w:color="auto" w:fill="auto"/>
            <w:noWrap/>
            <w:vAlign w:val="bottom"/>
          </w:tcPr>
          <w:p w14:paraId="5ABD2011" w14:textId="1EEF44C0"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r w:rsidRPr="00993A53">
              <w:rPr>
                <w:rFonts w:ascii="FONTASY_ HIMALI_ TT" w:eastAsia="Times New Roman" w:hAnsi="FONTASY_ HIMALI_ TT" w:cs="Kalimati"/>
                <w:color w:val="000000"/>
                <w:sz w:val="24"/>
                <w:szCs w:val="24"/>
              </w:rPr>
              <w:t>3</w:t>
            </w:r>
          </w:p>
        </w:tc>
        <w:tc>
          <w:tcPr>
            <w:tcW w:w="943" w:type="pct"/>
            <w:tcBorders>
              <w:top w:val="nil"/>
              <w:left w:val="nil"/>
              <w:bottom w:val="single" w:sz="4" w:space="0" w:color="auto"/>
              <w:right w:val="single" w:sz="4" w:space="0" w:color="auto"/>
            </w:tcBorders>
            <w:shd w:val="clear" w:color="auto" w:fill="auto"/>
            <w:noWrap/>
            <w:vAlign w:val="bottom"/>
          </w:tcPr>
          <w:p w14:paraId="795A6870" w14:textId="5C2D3863" w:rsidR="009722EE" w:rsidRPr="00993A53" w:rsidRDefault="009722EE" w:rsidP="008D46B0">
            <w:pPr>
              <w:spacing w:after="0" w:line="240" w:lineRule="auto"/>
              <w:rPr>
                <w:rFonts w:ascii="FONTASY_ HIMALI_ TT" w:eastAsia="Times New Roman" w:hAnsi="FONTASY_ HIMALI_ TT" w:cs="Kalimati"/>
                <w:color w:val="000000"/>
                <w:sz w:val="24"/>
                <w:szCs w:val="24"/>
                <w:cs/>
              </w:rPr>
            </w:pPr>
            <w:proofErr w:type="spellStart"/>
            <w:r w:rsidRPr="00993A53">
              <w:rPr>
                <w:rFonts w:ascii="FONTASY_ HIMALI_ TT" w:eastAsia="Times New Roman" w:hAnsi="FONTASY_ HIMALI_ TT" w:cs="Kalimati"/>
                <w:color w:val="000000"/>
                <w:sz w:val="24"/>
                <w:szCs w:val="24"/>
              </w:rPr>
              <w:t>ljifout</w:t>
            </w:r>
            <w:proofErr w:type="spellEnd"/>
            <w:r w:rsidRPr="00993A53">
              <w:rPr>
                <w:rFonts w:ascii="FONTASY_ HIMALI_ TT" w:eastAsia="Times New Roman" w:hAnsi="FONTASY_ HIMALI_ TT" w:cs="Kalimati"/>
                <w:color w:val="000000"/>
                <w:sz w:val="24"/>
                <w:szCs w:val="24"/>
              </w:rPr>
              <w:t xml:space="preserve"> </w:t>
            </w:r>
            <w:proofErr w:type="spellStart"/>
            <w:r w:rsidRPr="00993A53">
              <w:rPr>
                <w:rFonts w:ascii="FONTASY_ HIMALI_ TT" w:eastAsia="Times New Roman" w:hAnsi="FONTASY_ HIMALI_ TT" w:cs="Kalimati"/>
                <w:color w:val="000000"/>
                <w:sz w:val="24"/>
                <w:szCs w:val="24"/>
              </w:rPr>
              <w:t>zfvfx</w:t>
            </w:r>
            <w:proofErr w:type="spellEnd"/>
            <w:r w:rsidRPr="00993A53">
              <w:rPr>
                <w:rFonts w:ascii="FONTASY_ HIMALI_ TT" w:eastAsia="Times New Roman" w:hAnsi="FONTASY_ HIMALI_ TT" w:cs="Kalimati"/>
                <w:color w:val="000000"/>
                <w:sz w:val="24"/>
                <w:szCs w:val="24"/>
              </w:rPr>
              <w:t>?</w:t>
            </w:r>
          </w:p>
        </w:tc>
        <w:tc>
          <w:tcPr>
            <w:tcW w:w="1017" w:type="pct"/>
            <w:tcBorders>
              <w:top w:val="nil"/>
              <w:left w:val="nil"/>
              <w:bottom w:val="single" w:sz="4" w:space="0" w:color="auto"/>
              <w:right w:val="single" w:sz="4" w:space="0" w:color="auto"/>
            </w:tcBorders>
            <w:shd w:val="clear" w:color="auto" w:fill="auto"/>
            <w:noWrap/>
            <w:vAlign w:val="bottom"/>
          </w:tcPr>
          <w:p w14:paraId="1C6595EA" w14:textId="5355EF80"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r w:rsidRPr="00993A53">
              <w:rPr>
                <w:rFonts w:ascii="FONTASY_ HIMALI_ TT" w:eastAsia="Times New Roman" w:hAnsi="FONTASY_ HIMALI_ TT" w:cs="Kalimati" w:hint="cs"/>
                <w:color w:val="000000"/>
                <w:sz w:val="24"/>
                <w:szCs w:val="24"/>
                <w:cs/>
              </w:rPr>
              <w:t>9050</w:t>
            </w:r>
          </w:p>
        </w:tc>
        <w:tc>
          <w:tcPr>
            <w:tcW w:w="850" w:type="pct"/>
            <w:tcBorders>
              <w:top w:val="nil"/>
              <w:left w:val="nil"/>
              <w:bottom w:val="single" w:sz="4" w:space="0" w:color="auto"/>
              <w:right w:val="single" w:sz="4" w:space="0" w:color="auto"/>
            </w:tcBorders>
            <w:shd w:val="clear" w:color="auto" w:fill="auto"/>
            <w:noWrap/>
            <w:vAlign w:val="bottom"/>
          </w:tcPr>
          <w:p w14:paraId="0034E3FD" w14:textId="22D1E7EE"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r w:rsidRPr="00993A53">
              <w:rPr>
                <w:rFonts w:ascii="FONTASY_ HIMALI_ TT" w:eastAsia="Times New Roman" w:hAnsi="FONTASY_ HIMALI_ TT" w:cs="Kalimati" w:hint="cs"/>
                <w:color w:val="000000"/>
                <w:sz w:val="24"/>
                <w:szCs w:val="24"/>
                <w:cs/>
              </w:rPr>
              <w:t>450</w:t>
            </w:r>
          </w:p>
        </w:tc>
        <w:tc>
          <w:tcPr>
            <w:tcW w:w="849" w:type="pct"/>
            <w:tcBorders>
              <w:top w:val="nil"/>
              <w:left w:val="nil"/>
              <w:bottom w:val="single" w:sz="4" w:space="0" w:color="auto"/>
              <w:right w:val="single" w:sz="4" w:space="0" w:color="auto"/>
            </w:tcBorders>
            <w:shd w:val="clear" w:color="auto" w:fill="auto"/>
            <w:noWrap/>
            <w:vAlign w:val="bottom"/>
          </w:tcPr>
          <w:p w14:paraId="081B1A4F" w14:textId="77777777"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p>
        </w:tc>
        <w:tc>
          <w:tcPr>
            <w:tcW w:w="779" w:type="pct"/>
            <w:tcBorders>
              <w:top w:val="nil"/>
              <w:left w:val="nil"/>
              <w:bottom w:val="single" w:sz="4" w:space="0" w:color="auto"/>
              <w:right w:val="single" w:sz="4" w:space="0" w:color="auto"/>
            </w:tcBorders>
            <w:shd w:val="clear" w:color="auto" w:fill="auto"/>
            <w:noWrap/>
            <w:vAlign w:val="bottom"/>
          </w:tcPr>
          <w:p w14:paraId="12CD016D" w14:textId="69BB548C"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r w:rsidRPr="00993A53">
              <w:rPr>
                <w:rFonts w:ascii="FONTASY_ HIMALI_ TT" w:eastAsia="Times New Roman" w:hAnsi="FONTASY_ HIMALI_ TT" w:cs="Kalimati" w:hint="cs"/>
                <w:color w:val="000000"/>
                <w:sz w:val="24"/>
                <w:szCs w:val="24"/>
                <w:cs/>
              </w:rPr>
              <w:t>9500</w:t>
            </w:r>
          </w:p>
        </w:tc>
      </w:tr>
      <w:tr w:rsidR="009722EE" w:rsidRPr="00993A53" w14:paraId="4237F4EA" w14:textId="77777777" w:rsidTr="009722EE">
        <w:trPr>
          <w:trHeight w:val="465"/>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14:paraId="1B563293" w14:textId="77777777"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r w:rsidRPr="00993A53">
              <w:rPr>
                <w:rFonts w:ascii="FONTASY_ HIMALI_ TT" w:eastAsia="Times New Roman" w:hAnsi="FONTASY_ HIMALI_ TT" w:cs="Kalimati"/>
                <w:color w:val="000000"/>
                <w:sz w:val="24"/>
                <w:szCs w:val="24"/>
              </w:rPr>
              <w:t>4</w:t>
            </w:r>
          </w:p>
        </w:tc>
        <w:tc>
          <w:tcPr>
            <w:tcW w:w="943" w:type="pct"/>
            <w:tcBorders>
              <w:top w:val="nil"/>
              <w:left w:val="nil"/>
              <w:bottom w:val="single" w:sz="4" w:space="0" w:color="auto"/>
              <w:right w:val="single" w:sz="4" w:space="0" w:color="auto"/>
            </w:tcBorders>
            <w:shd w:val="clear" w:color="auto" w:fill="auto"/>
            <w:noWrap/>
            <w:vAlign w:val="bottom"/>
            <w:hideMark/>
          </w:tcPr>
          <w:p w14:paraId="07163C5F" w14:textId="77777777" w:rsidR="009722EE" w:rsidRPr="00993A53" w:rsidRDefault="009722EE" w:rsidP="008D46B0">
            <w:pPr>
              <w:spacing w:after="0" w:line="240" w:lineRule="auto"/>
              <w:rPr>
                <w:rFonts w:ascii="FONTASY_ HIMALI_ TT" w:eastAsia="Times New Roman" w:hAnsi="FONTASY_ HIMALI_ TT" w:cs="Kalimati"/>
                <w:color w:val="000000"/>
                <w:sz w:val="24"/>
                <w:szCs w:val="24"/>
              </w:rPr>
            </w:pPr>
            <w:r w:rsidRPr="00993A53">
              <w:rPr>
                <w:rFonts w:ascii="FONTASY_ HIMALI_ TT" w:eastAsia="Times New Roman" w:hAnsi="FONTASY_ HIMALI_ TT" w:cs="Kalimati"/>
                <w:color w:val="000000"/>
                <w:sz w:val="24"/>
                <w:szCs w:val="24"/>
                <w:cs/>
              </w:rPr>
              <w:t>ऋणको सावा व्याज</w:t>
            </w:r>
            <w:r w:rsidRPr="00993A53">
              <w:rPr>
                <w:rFonts w:ascii="FONTASY_ HIMALI_ TT" w:eastAsia="Times New Roman" w:hAnsi="FONTASY_ HIMALI_ TT" w:cs="Kalimati"/>
                <w:color w:val="000000"/>
                <w:sz w:val="24"/>
                <w:szCs w:val="24"/>
              </w:rPr>
              <w:t xml:space="preserve"> </w:t>
            </w:r>
            <w:r w:rsidRPr="00993A53">
              <w:rPr>
                <w:rFonts w:ascii="FONTASY_ HIMALI_ TT" w:eastAsia="Times New Roman" w:hAnsi="FONTASY_ HIMALI_ TT" w:cs="Kalimati"/>
                <w:color w:val="000000"/>
                <w:sz w:val="24"/>
                <w:szCs w:val="24"/>
                <w:cs/>
              </w:rPr>
              <w:t>भुक्तानी</w:t>
            </w:r>
          </w:p>
        </w:tc>
        <w:tc>
          <w:tcPr>
            <w:tcW w:w="1017" w:type="pct"/>
            <w:tcBorders>
              <w:top w:val="nil"/>
              <w:left w:val="nil"/>
              <w:bottom w:val="single" w:sz="4" w:space="0" w:color="auto"/>
              <w:right w:val="single" w:sz="4" w:space="0" w:color="auto"/>
            </w:tcBorders>
            <w:shd w:val="clear" w:color="auto" w:fill="auto"/>
            <w:noWrap/>
            <w:vAlign w:val="bottom"/>
          </w:tcPr>
          <w:p w14:paraId="7B16BA1C" w14:textId="46762B76"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p>
        </w:tc>
        <w:tc>
          <w:tcPr>
            <w:tcW w:w="850" w:type="pct"/>
            <w:tcBorders>
              <w:top w:val="nil"/>
              <w:left w:val="nil"/>
              <w:bottom w:val="single" w:sz="4" w:space="0" w:color="auto"/>
              <w:right w:val="single" w:sz="4" w:space="0" w:color="auto"/>
            </w:tcBorders>
            <w:shd w:val="clear" w:color="auto" w:fill="auto"/>
            <w:noWrap/>
            <w:vAlign w:val="bottom"/>
          </w:tcPr>
          <w:p w14:paraId="31EECDD1" w14:textId="27997DA7"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p>
        </w:tc>
        <w:tc>
          <w:tcPr>
            <w:tcW w:w="849" w:type="pct"/>
            <w:tcBorders>
              <w:top w:val="nil"/>
              <w:left w:val="nil"/>
              <w:bottom w:val="single" w:sz="4" w:space="0" w:color="auto"/>
              <w:right w:val="single" w:sz="4" w:space="0" w:color="auto"/>
            </w:tcBorders>
            <w:shd w:val="clear" w:color="auto" w:fill="auto"/>
            <w:noWrap/>
            <w:vAlign w:val="bottom"/>
          </w:tcPr>
          <w:p w14:paraId="315A9854" w14:textId="3D504310"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p>
        </w:tc>
        <w:tc>
          <w:tcPr>
            <w:tcW w:w="779" w:type="pct"/>
            <w:tcBorders>
              <w:top w:val="nil"/>
              <w:left w:val="nil"/>
              <w:bottom w:val="single" w:sz="4" w:space="0" w:color="auto"/>
              <w:right w:val="single" w:sz="4" w:space="0" w:color="auto"/>
            </w:tcBorders>
            <w:shd w:val="clear" w:color="auto" w:fill="auto"/>
            <w:noWrap/>
            <w:vAlign w:val="bottom"/>
          </w:tcPr>
          <w:p w14:paraId="7B929A57" w14:textId="659C6EB7"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p>
        </w:tc>
      </w:tr>
      <w:tr w:rsidR="009722EE" w:rsidRPr="00993A53" w14:paraId="0CC83E51" w14:textId="77777777" w:rsidTr="009722EE">
        <w:trPr>
          <w:trHeight w:val="465"/>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14:paraId="77BB91D7" w14:textId="77777777"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r w:rsidRPr="00993A53">
              <w:rPr>
                <w:rFonts w:ascii="FONTASY_ HIMALI_ TT" w:eastAsia="Times New Roman" w:hAnsi="FONTASY_ HIMALI_ TT" w:cs="Kalimati"/>
                <w:color w:val="000000"/>
                <w:sz w:val="24"/>
                <w:szCs w:val="24"/>
                <w:cs/>
              </w:rPr>
              <w:t>५</w:t>
            </w:r>
          </w:p>
        </w:tc>
        <w:tc>
          <w:tcPr>
            <w:tcW w:w="943" w:type="pct"/>
            <w:tcBorders>
              <w:top w:val="nil"/>
              <w:left w:val="nil"/>
              <w:bottom w:val="single" w:sz="4" w:space="0" w:color="auto"/>
              <w:right w:val="single" w:sz="4" w:space="0" w:color="auto"/>
            </w:tcBorders>
            <w:shd w:val="clear" w:color="auto" w:fill="auto"/>
            <w:noWrap/>
            <w:vAlign w:val="bottom"/>
            <w:hideMark/>
          </w:tcPr>
          <w:p w14:paraId="5C757607" w14:textId="77777777" w:rsidR="009722EE" w:rsidRPr="00993A53" w:rsidRDefault="009722EE" w:rsidP="008D46B0">
            <w:pPr>
              <w:spacing w:after="0" w:line="240" w:lineRule="auto"/>
              <w:rPr>
                <w:rFonts w:ascii="FONTASY_ HIMALI_ TT" w:eastAsia="Times New Roman" w:hAnsi="FONTASY_ HIMALI_ TT" w:cs="Kalimati"/>
                <w:color w:val="000000"/>
                <w:sz w:val="24"/>
                <w:szCs w:val="24"/>
              </w:rPr>
            </w:pPr>
            <w:r w:rsidRPr="00993A53">
              <w:rPr>
                <w:rFonts w:ascii="FONTASY_ HIMALI_ TT" w:eastAsia="Times New Roman" w:hAnsi="FONTASY_ HIMALI_ TT" w:cs="Kalimati"/>
                <w:color w:val="000000"/>
                <w:sz w:val="24"/>
                <w:szCs w:val="24"/>
                <w:cs/>
              </w:rPr>
              <w:t>लगानी (शेयर/ऋण)</w:t>
            </w:r>
          </w:p>
        </w:tc>
        <w:tc>
          <w:tcPr>
            <w:tcW w:w="1017" w:type="pct"/>
            <w:tcBorders>
              <w:top w:val="nil"/>
              <w:left w:val="nil"/>
              <w:bottom w:val="single" w:sz="4" w:space="0" w:color="auto"/>
              <w:right w:val="single" w:sz="4" w:space="0" w:color="auto"/>
            </w:tcBorders>
            <w:shd w:val="clear" w:color="auto" w:fill="auto"/>
            <w:noWrap/>
            <w:vAlign w:val="bottom"/>
          </w:tcPr>
          <w:p w14:paraId="213DD5C4" w14:textId="22AB5FCA"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p>
        </w:tc>
        <w:tc>
          <w:tcPr>
            <w:tcW w:w="850" w:type="pct"/>
            <w:tcBorders>
              <w:top w:val="nil"/>
              <w:left w:val="nil"/>
              <w:bottom w:val="single" w:sz="4" w:space="0" w:color="auto"/>
              <w:right w:val="single" w:sz="4" w:space="0" w:color="auto"/>
            </w:tcBorders>
            <w:shd w:val="clear" w:color="auto" w:fill="auto"/>
            <w:noWrap/>
            <w:vAlign w:val="bottom"/>
          </w:tcPr>
          <w:p w14:paraId="5C3E9745" w14:textId="3E6E25C2"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p>
        </w:tc>
        <w:tc>
          <w:tcPr>
            <w:tcW w:w="849" w:type="pct"/>
            <w:tcBorders>
              <w:top w:val="nil"/>
              <w:left w:val="nil"/>
              <w:bottom w:val="single" w:sz="4" w:space="0" w:color="auto"/>
              <w:right w:val="single" w:sz="4" w:space="0" w:color="auto"/>
            </w:tcBorders>
            <w:shd w:val="clear" w:color="auto" w:fill="auto"/>
            <w:noWrap/>
            <w:vAlign w:val="bottom"/>
          </w:tcPr>
          <w:p w14:paraId="683E0E73" w14:textId="164BAD6B"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p>
        </w:tc>
        <w:tc>
          <w:tcPr>
            <w:tcW w:w="779" w:type="pct"/>
            <w:tcBorders>
              <w:top w:val="nil"/>
              <w:left w:val="nil"/>
              <w:bottom w:val="single" w:sz="4" w:space="0" w:color="auto"/>
              <w:right w:val="single" w:sz="4" w:space="0" w:color="auto"/>
            </w:tcBorders>
            <w:shd w:val="clear" w:color="auto" w:fill="auto"/>
            <w:noWrap/>
            <w:vAlign w:val="bottom"/>
          </w:tcPr>
          <w:p w14:paraId="2FBD508F" w14:textId="4B299BD2"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p>
        </w:tc>
      </w:tr>
      <w:tr w:rsidR="009722EE" w:rsidRPr="00993A53" w14:paraId="6A5B7A1B" w14:textId="77777777" w:rsidTr="009722EE">
        <w:trPr>
          <w:trHeight w:val="465"/>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14:paraId="790B5E06" w14:textId="7BA70D5D"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p>
        </w:tc>
        <w:tc>
          <w:tcPr>
            <w:tcW w:w="943" w:type="pct"/>
            <w:tcBorders>
              <w:top w:val="nil"/>
              <w:left w:val="nil"/>
              <w:bottom w:val="single" w:sz="4" w:space="0" w:color="auto"/>
              <w:right w:val="single" w:sz="4" w:space="0" w:color="auto"/>
            </w:tcBorders>
            <w:shd w:val="clear" w:color="auto" w:fill="auto"/>
            <w:noWrap/>
            <w:vAlign w:val="bottom"/>
            <w:hideMark/>
          </w:tcPr>
          <w:p w14:paraId="0CD03DAF" w14:textId="77777777"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r w:rsidRPr="00993A53">
              <w:rPr>
                <w:rFonts w:ascii="FONTASY_ HIMALI_ TT" w:eastAsia="Times New Roman" w:hAnsi="FONTASY_ HIMALI_ TT" w:cs="Kalimati"/>
                <w:color w:val="000000"/>
                <w:sz w:val="24"/>
                <w:szCs w:val="24"/>
                <w:cs/>
              </w:rPr>
              <w:t>जम्मा</w:t>
            </w:r>
          </w:p>
        </w:tc>
        <w:tc>
          <w:tcPr>
            <w:tcW w:w="1017" w:type="pct"/>
            <w:tcBorders>
              <w:top w:val="nil"/>
              <w:left w:val="nil"/>
              <w:bottom w:val="single" w:sz="4" w:space="0" w:color="auto"/>
              <w:right w:val="single" w:sz="4" w:space="0" w:color="auto"/>
            </w:tcBorders>
            <w:shd w:val="clear" w:color="auto" w:fill="auto"/>
            <w:noWrap/>
            <w:vAlign w:val="bottom"/>
          </w:tcPr>
          <w:p w14:paraId="2BDB1707" w14:textId="2D0EF4AD" w:rsidR="009722EE" w:rsidRPr="00993A53" w:rsidRDefault="009722EE" w:rsidP="00986D32">
            <w:pPr>
              <w:spacing w:after="0" w:line="240" w:lineRule="auto"/>
              <w:jc w:val="center"/>
              <w:rPr>
                <w:rFonts w:ascii="FONTASY_ HIMALI_ TT" w:eastAsia="Times New Roman" w:hAnsi="FONTASY_ HIMALI_ TT" w:cs="Kalimati"/>
                <w:color w:val="000000"/>
                <w:sz w:val="24"/>
                <w:szCs w:val="24"/>
              </w:rPr>
            </w:pPr>
            <w:r w:rsidRPr="00993A53">
              <w:rPr>
                <w:rFonts w:ascii="FONTASY_ HIMALI_ TT" w:eastAsia="Times New Roman" w:hAnsi="FONTASY_ HIMALI_ TT" w:cs="Kalimati" w:hint="cs"/>
                <w:color w:val="000000"/>
                <w:sz w:val="24"/>
                <w:szCs w:val="24"/>
                <w:cs/>
              </w:rPr>
              <w:t>369155</w:t>
            </w:r>
          </w:p>
        </w:tc>
        <w:tc>
          <w:tcPr>
            <w:tcW w:w="850" w:type="pct"/>
            <w:tcBorders>
              <w:top w:val="nil"/>
              <w:left w:val="nil"/>
              <w:bottom w:val="single" w:sz="4" w:space="0" w:color="auto"/>
              <w:right w:val="single" w:sz="4" w:space="0" w:color="auto"/>
            </w:tcBorders>
            <w:shd w:val="clear" w:color="auto" w:fill="auto"/>
            <w:noWrap/>
            <w:vAlign w:val="bottom"/>
          </w:tcPr>
          <w:p w14:paraId="0F0F20B7" w14:textId="0DEE1E36" w:rsidR="009722EE" w:rsidRPr="00993A53" w:rsidRDefault="009722EE" w:rsidP="002722EF">
            <w:pPr>
              <w:spacing w:after="0" w:line="240" w:lineRule="auto"/>
              <w:jc w:val="center"/>
              <w:rPr>
                <w:rFonts w:ascii="FONTASY_ HIMALI_ TT" w:eastAsia="Times New Roman" w:hAnsi="FONTASY_ HIMALI_ TT" w:cs="Kalimati"/>
                <w:color w:val="000000"/>
                <w:sz w:val="24"/>
                <w:szCs w:val="24"/>
              </w:rPr>
            </w:pPr>
            <w:r w:rsidRPr="00993A53">
              <w:rPr>
                <w:rFonts w:ascii="FONTASY_ HIMALI_ TT" w:eastAsia="Times New Roman" w:hAnsi="FONTASY_ HIMALI_ TT" w:cs="Kalimati" w:hint="cs"/>
                <w:color w:val="000000"/>
                <w:sz w:val="24"/>
                <w:szCs w:val="24"/>
                <w:cs/>
              </w:rPr>
              <w:t>162608</w:t>
            </w:r>
          </w:p>
        </w:tc>
        <w:tc>
          <w:tcPr>
            <w:tcW w:w="849" w:type="pct"/>
            <w:tcBorders>
              <w:top w:val="nil"/>
              <w:left w:val="nil"/>
              <w:bottom w:val="single" w:sz="4" w:space="0" w:color="auto"/>
              <w:right w:val="single" w:sz="4" w:space="0" w:color="auto"/>
            </w:tcBorders>
            <w:shd w:val="clear" w:color="auto" w:fill="auto"/>
            <w:noWrap/>
            <w:vAlign w:val="bottom"/>
            <w:hideMark/>
          </w:tcPr>
          <w:p w14:paraId="5266D6A9" w14:textId="2EE642DB" w:rsidR="009722EE" w:rsidRPr="00993A53" w:rsidRDefault="009722EE" w:rsidP="00694E0A">
            <w:pPr>
              <w:spacing w:after="0" w:line="240" w:lineRule="auto"/>
              <w:jc w:val="center"/>
              <w:rPr>
                <w:rFonts w:ascii="FONTASY_ HIMALI_ TT" w:eastAsia="Times New Roman" w:hAnsi="FONTASY_ HIMALI_ TT" w:cs="Kalimati"/>
                <w:color w:val="000000"/>
                <w:sz w:val="24"/>
                <w:szCs w:val="24"/>
              </w:rPr>
            </w:pPr>
          </w:p>
        </w:tc>
        <w:tc>
          <w:tcPr>
            <w:tcW w:w="779" w:type="pct"/>
            <w:tcBorders>
              <w:top w:val="nil"/>
              <w:left w:val="nil"/>
              <w:bottom w:val="single" w:sz="4" w:space="0" w:color="auto"/>
              <w:right w:val="single" w:sz="4" w:space="0" w:color="auto"/>
            </w:tcBorders>
            <w:shd w:val="clear" w:color="auto" w:fill="auto"/>
            <w:noWrap/>
            <w:vAlign w:val="bottom"/>
            <w:hideMark/>
          </w:tcPr>
          <w:p w14:paraId="4E45E47D" w14:textId="4E991848" w:rsidR="009722EE" w:rsidRPr="00993A53" w:rsidRDefault="009722EE" w:rsidP="002F274A">
            <w:pPr>
              <w:spacing w:after="0" w:line="240" w:lineRule="auto"/>
              <w:jc w:val="center"/>
              <w:rPr>
                <w:rFonts w:ascii="FONTASY_ HIMALI_ TT" w:eastAsia="Times New Roman" w:hAnsi="FONTASY_ HIMALI_ TT" w:cs="Kalimati"/>
                <w:color w:val="000000"/>
                <w:sz w:val="24"/>
                <w:szCs w:val="24"/>
              </w:rPr>
            </w:pPr>
            <w:r w:rsidRPr="00993A53">
              <w:rPr>
                <w:rFonts w:ascii="FONTASY_ HIMALI_ TT" w:eastAsia="Times New Roman" w:hAnsi="FONTASY_ HIMALI_ TT" w:cs="Kalimati" w:hint="cs"/>
                <w:color w:val="000000"/>
                <w:sz w:val="24"/>
                <w:szCs w:val="24"/>
                <w:cs/>
              </w:rPr>
              <w:t>531763</w:t>
            </w:r>
          </w:p>
        </w:tc>
      </w:tr>
    </w:tbl>
    <w:p w14:paraId="526850D3" w14:textId="5AE286AF" w:rsidR="00526DDF" w:rsidRPr="00993A53" w:rsidRDefault="001E7620" w:rsidP="00526DDF">
      <w:pPr>
        <w:tabs>
          <w:tab w:val="left" w:pos="6825"/>
        </w:tabs>
        <w:rPr>
          <w:rFonts w:cs="Kalimati"/>
          <w:sz w:val="24"/>
          <w:szCs w:val="24"/>
        </w:rPr>
      </w:pPr>
      <w:r>
        <w:rPr>
          <w:rFonts w:cs="Kalimati"/>
          <w:noProof/>
          <w:sz w:val="24"/>
          <w:szCs w:val="24"/>
        </w:rPr>
        <mc:AlternateContent>
          <mc:Choice Requires="wps">
            <w:drawing>
              <wp:anchor distT="0" distB="0" distL="114300" distR="114300" simplePos="0" relativeHeight="251660288" behindDoc="0" locked="0" layoutInCell="1" allowOverlap="1" wp14:anchorId="19216341" wp14:editId="3ACBB8D9">
                <wp:simplePos x="0" y="0"/>
                <wp:positionH relativeFrom="column">
                  <wp:posOffset>1786890</wp:posOffset>
                </wp:positionH>
                <wp:positionV relativeFrom="paragraph">
                  <wp:posOffset>49530</wp:posOffset>
                </wp:positionV>
                <wp:extent cx="4543425" cy="18764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4543425" cy="1876425"/>
                        </a:xfrm>
                        <a:prstGeom prst="rect">
                          <a:avLst/>
                        </a:prstGeom>
                        <a:noFill/>
                        <a:ln w="6350">
                          <a:solidFill>
                            <a:prstClr val="black"/>
                          </a:solidFill>
                        </a:ln>
                      </wps:spPr>
                      <wps:txbx>
                        <w:txbxContent>
                          <w:p w14:paraId="16B53539" w14:textId="5662B65F" w:rsidR="00855427" w:rsidRPr="00855427" w:rsidRDefault="00855427" w:rsidP="00855427">
                            <w:pPr>
                              <w:tabs>
                                <w:tab w:val="left" w:pos="6825"/>
                              </w:tabs>
                              <w:spacing w:after="0" w:line="240" w:lineRule="auto"/>
                              <w:rPr>
                                <w:rFonts w:cs="Kalimati"/>
                                <w:sz w:val="24"/>
                                <w:szCs w:val="24"/>
                              </w:rPr>
                            </w:pPr>
                            <w:r w:rsidRPr="00855427">
                              <w:rPr>
                                <w:rFonts w:cs="Kalimati" w:hint="cs"/>
                                <w:sz w:val="24"/>
                                <w:szCs w:val="24"/>
                                <w:cs/>
                              </w:rPr>
                              <w:t>झिमरुक गाउँसभाको बैठकबाट मिति २०७९/०३/१० गते पारित यो ऐन स्थानीय सरकार संचालन ऐन</w:t>
                            </w:r>
                            <w:r w:rsidRPr="00855427">
                              <w:rPr>
                                <w:rFonts w:cs="Kalimati"/>
                                <w:sz w:val="24"/>
                                <w:szCs w:val="24"/>
                              </w:rPr>
                              <w:t>,</w:t>
                            </w:r>
                            <w:r w:rsidRPr="00855427">
                              <w:rPr>
                                <w:rFonts w:cs="Kalimati" w:hint="cs"/>
                                <w:sz w:val="24"/>
                                <w:szCs w:val="24"/>
                                <w:cs/>
                              </w:rPr>
                              <w:t xml:space="preserve"> २०७४ को दफा १९ को उपदफा ८ बमोजिम प्रमाणित गर्दछु ।</w:t>
                            </w:r>
                            <w:r w:rsidRPr="00855427">
                              <w:rPr>
                                <w:rFonts w:cs="Kalimati"/>
                                <w:sz w:val="24"/>
                                <w:szCs w:val="24"/>
                              </w:rPr>
                              <w:t xml:space="preserve">      </w:t>
                            </w:r>
                          </w:p>
                          <w:p w14:paraId="13656431" w14:textId="19EF08D8" w:rsidR="00855427" w:rsidRDefault="00855427" w:rsidP="005C0695">
                            <w:pPr>
                              <w:tabs>
                                <w:tab w:val="left" w:pos="6825"/>
                              </w:tabs>
                              <w:spacing w:after="0" w:line="240" w:lineRule="auto"/>
                              <w:ind w:left="5040"/>
                              <w:jc w:val="center"/>
                              <w:rPr>
                                <w:rFonts w:cs="Kalimati"/>
                                <w:sz w:val="24"/>
                                <w:szCs w:val="24"/>
                              </w:rPr>
                            </w:pPr>
                            <w:r>
                              <w:rPr>
                                <w:rFonts w:cs="Kalimati" w:hint="cs"/>
                                <w:sz w:val="24"/>
                                <w:szCs w:val="24"/>
                                <w:cs/>
                              </w:rPr>
                              <w:t>......................</w:t>
                            </w:r>
                          </w:p>
                          <w:p w14:paraId="0F25DBB7" w14:textId="67975E87" w:rsidR="00855427" w:rsidRDefault="00855427" w:rsidP="005C0695">
                            <w:pPr>
                              <w:tabs>
                                <w:tab w:val="left" w:pos="6825"/>
                              </w:tabs>
                              <w:spacing w:after="0" w:line="240" w:lineRule="auto"/>
                              <w:jc w:val="right"/>
                              <w:rPr>
                                <w:rFonts w:cs="Kalimati"/>
                                <w:sz w:val="24"/>
                                <w:szCs w:val="24"/>
                              </w:rPr>
                            </w:pPr>
                            <w:r w:rsidRPr="00855427">
                              <w:rPr>
                                <w:rFonts w:cs="Kalimati" w:hint="cs"/>
                                <w:sz w:val="24"/>
                                <w:szCs w:val="24"/>
                                <w:cs/>
                              </w:rPr>
                              <w:t xml:space="preserve">पित </w:t>
                            </w:r>
                            <w:r>
                              <w:rPr>
                                <w:rFonts w:cs="Kalimati" w:hint="cs"/>
                                <w:sz w:val="24"/>
                                <w:szCs w:val="24"/>
                                <w:cs/>
                              </w:rPr>
                              <w:t>ब</w:t>
                            </w:r>
                            <w:r w:rsidRPr="00855427">
                              <w:rPr>
                                <w:rFonts w:cs="Kalimati" w:hint="cs"/>
                                <w:sz w:val="24"/>
                                <w:szCs w:val="24"/>
                                <w:cs/>
                              </w:rPr>
                              <w:t>हादुर महतरा</w:t>
                            </w:r>
                            <w:r w:rsidR="00C82916">
                              <w:rPr>
                                <w:rFonts w:cs="Kalimati" w:hint="cs"/>
                                <w:sz w:val="24"/>
                                <w:szCs w:val="24"/>
                                <w:cs/>
                              </w:rPr>
                              <w:t xml:space="preserve"> क्षेत्री</w:t>
                            </w:r>
                          </w:p>
                          <w:p w14:paraId="43695D16" w14:textId="3B048EAE" w:rsidR="00855427" w:rsidRDefault="00855427" w:rsidP="005C0695">
                            <w:pPr>
                              <w:tabs>
                                <w:tab w:val="left" w:pos="6825"/>
                              </w:tabs>
                              <w:spacing w:after="0" w:line="240" w:lineRule="auto"/>
                              <w:ind w:left="5040"/>
                              <w:jc w:val="center"/>
                              <w:rPr>
                                <w:rFonts w:cs="Kalimati"/>
                                <w:sz w:val="24"/>
                                <w:szCs w:val="24"/>
                              </w:rPr>
                            </w:pPr>
                            <w:r w:rsidRPr="00855427">
                              <w:rPr>
                                <w:rFonts w:cs="Kalimati" w:hint="cs"/>
                                <w:sz w:val="24"/>
                                <w:szCs w:val="24"/>
                                <w:cs/>
                              </w:rPr>
                              <w:t>अध्यक्ष</w:t>
                            </w:r>
                          </w:p>
                          <w:p w14:paraId="2AC640C1" w14:textId="6D36FF15" w:rsidR="00855427" w:rsidRPr="00855427" w:rsidRDefault="00855427" w:rsidP="00855427">
                            <w:pPr>
                              <w:tabs>
                                <w:tab w:val="left" w:pos="6825"/>
                              </w:tabs>
                              <w:spacing w:after="0" w:line="240" w:lineRule="auto"/>
                              <w:jc w:val="center"/>
                              <w:rPr>
                                <w:rFonts w:cs="Kalimati"/>
                                <w:sz w:val="24"/>
                                <w:szCs w:val="24"/>
                              </w:rPr>
                            </w:pPr>
                            <w:r w:rsidRPr="00855427">
                              <w:rPr>
                                <w:rFonts w:cs="Kalimati" w:hint="cs"/>
                                <w:sz w:val="24"/>
                                <w:szCs w:val="24"/>
                                <w:cs/>
                              </w:rPr>
                              <w:t>मिति</w:t>
                            </w:r>
                            <w:r w:rsidRPr="00855427">
                              <w:rPr>
                                <w:rFonts w:cs="Kalimati"/>
                                <w:sz w:val="24"/>
                                <w:szCs w:val="24"/>
                              </w:rPr>
                              <w:t>:</w:t>
                            </w:r>
                            <w:r w:rsidRPr="00855427">
                              <w:rPr>
                                <w:rFonts w:cs="Kalimati" w:hint="cs"/>
                                <w:sz w:val="24"/>
                                <w:szCs w:val="24"/>
                                <w:cs/>
                              </w:rPr>
                              <w:t>- २०७९/०३/१</w:t>
                            </w:r>
                            <w:r w:rsidR="005C0695">
                              <w:rPr>
                                <w:rFonts w:cs="Kalimati" w:hint="cs"/>
                                <w:sz w:val="24"/>
                                <w:szCs w:val="24"/>
                                <w:cs/>
                              </w:rPr>
                              <w:t>४</w:t>
                            </w:r>
                            <w:r w:rsidRPr="00855427">
                              <w:rPr>
                                <w:rFonts w:cs="Kalimati"/>
                                <w:sz w:val="24"/>
                                <w:szCs w:val="24"/>
                              </w:rPr>
                              <w:t xml:space="preserve">                                    </w:t>
                            </w:r>
                            <w:r>
                              <w:rPr>
                                <w:rFonts w:cs="Kalimati" w:hint="cs"/>
                                <w:sz w:val="24"/>
                                <w:szCs w:val="24"/>
                                <w:cs/>
                              </w:rPr>
                              <w:t xml:space="preserve">     </w:t>
                            </w:r>
                          </w:p>
                          <w:p w14:paraId="0970A3CC" w14:textId="77777777" w:rsidR="00855427" w:rsidRDefault="008554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16341" id="_x0000_t202" coordsize="21600,21600" o:spt="202" path="m,l,21600r21600,l21600,xe">
                <v:stroke joinstyle="miter"/>
                <v:path gradientshapeok="t" o:connecttype="rect"/>
              </v:shapetype>
              <v:shape id="Text Box 5" o:spid="_x0000_s1026" type="#_x0000_t202" style="position:absolute;margin-left:140.7pt;margin-top:3.9pt;width:357.75pt;height:1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" filled="f" strokeweight=".5pt">
                <v:textbox>
                  <w:txbxContent>
                    <w:p w14:paraId="16B53539" w14:textId="5662B65F" w:rsidR="00855427" w:rsidRPr="00855427" w:rsidRDefault="00855427" w:rsidP="00855427">
                      <w:pPr>
                        <w:tabs>
                          <w:tab w:val="left" w:pos="6825"/>
                        </w:tabs>
                        <w:spacing w:after="0" w:line="240" w:lineRule="auto"/>
                        <w:rPr>
                          <w:rFonts w:cs="Kalimati"/>
                          <w:sz w:val="24"/>
                          <w:szCs w:val="24"/>
                        </w:rPr>
                      </w:pPr>
                      <w:r w:rsidRPr="00855427">
                        <w:rPr>
                          <w:rFonts w:cs="Kalimati" w:hint="cs"/>
                          <w:sz w:val="24"/>
                          <w:szCs w:val="24"/>
                          <w:cs/>
                        </w:rPr>
                        <w:t>झिमरुक गाउँसभाको बैठकबाट मिति २०७९/०३/१० गते पारित यो ऐन स्थानीय सरकार संचालन ऐन</w:t>
                      </w:r>
                      <w:r w:rsidRPr="00855427">
                        <w:rPr>
                          <w:rFonts w:cs="Kalimati"/>
                          <w:sz w:val="24"/>
                          <w:szCs w:val="24"/>
                        </w:rPr>
                        <w:t>,</w:t>
                      </w:r>
                      <w:r w:rsidRPr="00855427">
                        <w:rPr>
                          <w:rFonts w:cs="Kalimati" w:hint="cs"/>
                          <w:sz w:val="24"/>
                          <w:szCs w:val="24"/>
                          <w:cs/>
                        </w:rPr>
                        <w:t xml:space="preserve"> २०७४ को दफा १९ को उपदफा ८ बमोजिम प्रमाणित गर्दछु ।</w:t>
                      </w:r>
                      <w:r w:rsidRPr="00855427">
                        <w:rPr>
                          <w:rFonts w:cs="Kalimati"/>
                          <w:sz w:val="24"/>
                          <w:szCs w:val="24"/>
                        </w:rPr>
                        <w:t xml:space="preserve">      </w:t>
                      </w:r>
                    </w:p>
                    <w:p w14:paraId="13656431" w14:textId="19EF08D8" w:rsidR="00855427" w:rsidRDefault="00855427" w:rsidP="005C0695">
                      <w:pPr>
                        <w:tabs>
                          <w:tab w:val="left" w:pos="6825"/>
                        </w:tabs>
                        <w:spacing w:after="0" w:line="240" w:lineRule="auto"/>
                        <w:ind w:left="5040"/>
                        <w:jc w:val="center"/>
                        <w:rPr>
                          <w:rFonts w:cs="Kalimati"/>
                          <w:sz w:val="24"/>
                          <w:szCs w:val="24"/>
                        </w:rPr>
                      </w:pPr>
                      <w:r>
                        <w:rPr>
                          <w:rFonts w:cs="Kalimati" w:hint="cs"/>
                          <w:sz w:val="24"/>
                          <w:szCs w:val="24"/>
                          <w:cs/>
                        </w:rPr>
                        <w:t>......................</w:t>
                      </w:r>
                    </w:p>
                    <w:p w14:paraId="0F25DBB7" w14:textId="67975E87" w:rsidR="00855427" w:rsidRDefault="00855427" w:rsidP="005C0695">
                      <w:pPr>
                        <w:tabs>
                          <w:tab w:val="left" w:pos="6825"/>
                        </w:tabs>
                        <w:spacing w:after="0" w:line="240" w:lineRule="auto"/>
                        <w:jc w:val="right"/>
                        <w:rPr>
                          <w:rFonts w:cs="Kalimati"/>
                          <w:sz w:val="24"/>
                          <w:szCs w:val="24"/>
                        </w:rPr>
                      </w:pPr>
                      <w:r w:rsidRPr="00855427">
                        <w:rPr>
                          <w:rFonts w:cs="Kalimati" w:hint="cs"/>
                          <w:sz w:val="24"/>
                          <w:szCs w:val="24"/>
                          <w:cs/>
                        </w:rPr>
                        <w:t xml:space="preserve">पित </w:t>
                      </w:r>
                      <w:r>
                        <w:rPr>
                          <w:rFonts w:cs="Kalimati" w:hint="cs"/>
                          <w:sz w:val="24"/>
                          <w:szCs w:val="24"/>
                          <w:cs/>
                        </w:rPr>
                        <w:t>ब</w:t>
                      </w:r>
                      <w:r w:rsidRPr="00855427">
                        <w:rPr>
                          <w:rFonts w:cs="Kalimati" w:hint="cs"/>
                          <w:sz w:val="24"/>
                          <w:szCs w:val="24"/>
                          <w:cs/>
                        </w:rPr>
                        <w:t>हादुर महतरा</w:t>
                      </w:r>
                      <w:r w:rsidR="00C82916">
                        <w:rPr>
                          <w:rFonts w:cs="Kalimati" w:hint="cs"/>
                          <w:sz w:val="24"/>
                          <w:szCs w:val="24"/>
                          <w:cs/>
                        </w:rPr>
                        <w:t xml:space="preserve"> क्षेत्री</w:t>
                      </w:r>
                    </w:p>
                    <w:p w14:paraId="43695D16" w14:textId="3B048EAE" w:rsidR="00855427" w:rsidRDefault="00855427" w:rsidP="005C0695">
                      <w:pPr>
                        <w:tabs>
                          <w:tab w:val="left" w:pos="6825"/>
                        </w:tabs>
                        <w:spacing w:after="0" w:line="240" w:lineRule="auto"/>
                        <w:ind w:left="5040"/>
                        <w:jc w:val="center"/>
                        <w:rPr>
                          <w:rFonts w:cs="Kalimati"/>
                          <w:sz w:val="24"/>
                          <w:szCs w:val="24"/>
                        </w:rPr>
                      </w:pPr>
                      <w:r w:rsidRPr="00855427">
                        <w:rPr>
                          <w:rFonts w:cs="Kalimati" w:hint="cs"/>
                          <w:sz w:val="24"/>
                          <w:szCs w:val="24"/>
                          <w:cs/>
                        </w:rPr>
                        <w:t>अध्यक्ष</w:t>
                      </w:r>
                    </w:p>
                    <w:p w14:paraId="2AC640C1" w14:textId="6D36FF15" w:rsidR="00855427" w:rsidRPr="00855427" w:rsidRDefault="00855427" w:rsidP="00855427">
                      <w:pPr>
                        <w:tabs>
                          <w:tab w:val="left" w:pos="6825"/>
                        </w:tabs>
                        <w:spacing w:after="0" w:line="240" w:lineRule="auto"/>
                        <w:jc w:val="center"/>
                        <w:rPr>
                          <w:rFonts w:cs="Kalimati"/>
                          <w:sz w:val="24"/>
                          <w:szCs w:val="24"/>
                        </w:rPr>
                      </w:pPr>
                      <w:r w:rsidRPr="00855427">
                        <w:rPr>
                          <w:rFonts w:cs="Kalimati" w:hint="cs"/>
                          <w:sz w:val="24"/>
                          <w:szCs w:val="24"/>
                          <w:cs/>
                        </w:rPr>
                        <w:t>मिति</w:t>
                      </w:r>
                      <w:r w:rsidRPr="00855427">
                        <w:rPr>
                          <w:rFonts w:cs="Kalimati"/>
                          <w:sz w:val="24"/>
                          <w:szCs w:val="24"/>
                        </w:rPr>
                        <w:t>:</w:t>
                      </w:r>
                      <w:r w:rsidRPr="00855427">
                        <w:rPr>
                          <w:rFonts w:cs="Kalimati" w:hint="cs"/>
                          <w:sz w:val="24"/>
                          <w:szCs w:val="24"/>
                          <w:cs/>
                        </w:rPr>
                        <w:t>- २०७९/०३/१</w:t>
                      </w:r>
                      <w:r w:rsidR="005C0695">
                        <w:rPr>
                          <w:rFonts w:cs="Kalimati" w:hint="cs"/>
                          <w:sz w:val="24"/>
                          <w:szCs w:val="24"/>
                          <w:cs/>
                        </w:rPr>
                        <w:t>४</w:t>
                      </w:r>
                      <w:r w:rsidRPr="00855427">
                        <w:rPr>
                          <w:rFonts w:cs="Kalimati"/>
                          <w:sz w:val="24"/>
                          <w:szCs w:val="24"/>
                        </w:rPr>
                        <w:t xml:space="preserve">                                    </w:t>
                      </w:r>
                      <w:r>
                        <w:rPr>
                          <w:rFonts w:cs="Kalimati" w:hint="cs"/>
                          <w:sz w:val="24"/>
                          <w:szCs w:val="24"/>
                          <w:cs/>
                        </w:rPr>
                        <w:t xml:space="preserve">     </w:t>
                      </w:r>
                    </w:p>
                    <w:p w14:paraId="0970A3CC" w14:textId="77777777" w:rsidR="00855427" w:rsidRDefault="00855427"/>
                  </w:txbxContent>
                </v:textbox>
              </v:shape>
            </w:pict>
          </mc:Fallback>
        </mc:AlternateContent>
      </w:r>
      <w:r w:rsidR="00526DDF" w:rsidRPr="00993A53">
        <w:rPr>
          <w:rFonts w:cs="Kalimati"/>
          <w:sz w:val="24"/>
          <w:szCs w:val="24"/>
          <w:cs/>
        </w:rPr>
        <w:tab/>
      </w:r>
    </w:p>
    <w:p w14:paraId="333BEE30" w14:textId="07DD967A" w:rsidR="00030907" w:rsidRPr="00993A53" w:rsidRDefault="00030907" w:rsidP="00526DDF">
      <w:pPr>
        <w:tabs>
          <w:tab w:val="left" w:pos="6825"/>
        </w:tabs>
        <w:rPr>
          <w:rFonts w:cs="Kalimati"/>
          <w:sz w:val="24"/>
          <w:szCs w:val="24"/>
        </w:rPr>
      </w:pPr>
    </w:p>
    <w:sectPr w:rsidR="00030907" w:rsidRPr="00993A53" w:rsidSect="005C0695">
      <w:footerReference w:type="default" r:id="rId7"/>
      <w:pgSz w:w="12240" w:h="15840"/>
      <w:pgMar w:top="1191" w:right="1191" w:bottom="1191" w:left="119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6B06A" w14:textId="77777777" w:rsidR="00CD78E9" w:rsidRDefault="00CD78E9" w:rsidP="001E7620">
      <w:pPr>
        <w:spacing w:after="0" w:line="240" w:lineRule="auto"/>
      </w:pPr>
      <w:r>
        <w:separator/>
      </w:r>
    </w:p>
  </w:endnote>
  <w:endnote w:type="continuationSeparator" w:id="0">
    <w:p w14:paraId="4B1BA0C9" w14:textId="77777777" w:rsidR="00CD78E9" w:rsidRDefault="00CD78E9" w:rsidP="001E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FONTASY_ HIMALI_ TT">
    <w:panose1 w:val="040B0500000000000000"/>
    <w:charset w:val="00"/>
    <w:family w:val="decorative"/>
    <w:pitch w:val="variable"/>
    <w:sig w:usb0="00000003" w:usb1="00000000" w:usb2="00000000" w:usb3="00000000" w:csb0="00000001" w:csb1="00000000"/>
  </w:font>
  <w:font w:name="CSIT">
    <w:panose1 w:val="040B05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s/>
      </w:rPr>
      <w:id w:val="916062353"/>
      <w:docPartObj>
        <w:docPartGallery w:val="Page Numbers (Bottom of Page)"/>
        <w:docPartUnique/>
      </w:docPartObj>
    </w:sdtPr>
    <w:sdtEndPr>
      <w:rPr>
        <w:rFonts w:ascii="CSIT" w:hAnsi="CSIT"/>
        <w:noProof/>
        <w:cs w:val="0"/>
      </w:rPr>
    </w:sdtEndPr>
    <w:sdtContent>
      <w:p w14:paraId="6CD81715" w14:textId="12A160EC" w:rsidR="005C0695" w:rsidRDefault="005C0695">
        <w:pPr>
          <w:pStyle w:val="Footer"/>
          <w:jc w:val="center"/>
        </w:pPr>
        <w:r>
          <w:rPr>
            <w:noProof/>
          </w:rPr>
          <mc:AlternateContent>
            <mc:Choice Requires="wps">
              <w:drawing>
                <wp:inline distT="0" distB="0" distL="0" distR="0" wp14:anchorId="5DE7A30A" wp14:editId="3991A331">
                  <wp:extent cx="5467350" cy="54610"/>
                  <wp:effectExtent l="9525" t="19050" r="9525" b="12065"/>
                  <wp:docPr id="2" name="Flowchart: Decisi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8A0D377" id="_x0000_t110" coordsize="21600,21600" o:spt="110" path="m10800,l,10800,10800,21600,21600,10800xe">
                  <v:stroke joinstyle="miter"/>
                  <v:path gradientshapeok="t" o:connecttype="rect" textboxrect="5400,5400,16200,16200"/>
                </v:shapetype>
                <v:shape id="Flowchart: Decision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3B2FD9BF" w14:textId="66D0E853" w:rsidR="001E7620" w:rsidRPr="005C0695" w:rsidRDefault="005C0695" w:rsidP="005C0695">
        <w:pPr>
          <w:pStyle w:val="Footer"/>
          <w:jc w:val="center"/>
          <w:rPr>
            <w:rFonts w:ascii="CSIT" w:hAnsi="CSIT"/>
          </w:rPr>
        </w:pPr>
        <w:r w:rsidRPr="005C0695">
          <w:rPr>
            <w:rFonts w:ascii="CSIT" w:hAnsi="CSIT"/>
          </w:rPr>
          <w:fldChar w:fldCharType="begin"/>
        </w:r>
        <w:r w:rsidRPr="005C0695">
          <w:rPr>
            <w:rFonts w:ascii="CSIT" w:hAnsi="CSIT"/>
          </w:rPr>
          <w:instrText xml:space="preserve"> PAGE    \* MERGEFORMAT </w:instrText>
        </w:r>
        <w:r w:rsidRPr="005C0695">
          <w:rPr>
            <w:rFonts w:ascii="CSIT" w:hAnsi="CSIT"/>
          </w:rPr>
          <w:fldChar w:fldCharType="separate"/>
        </w:r>
        <w:r w:rsidRPr="005C0695">
          <w:rPr>
            <w:rFonts w:ascii="CSIT" w:hAnsi="CSIT"/>
            <w:noProof/>
          </w:rPr>
          <w:t>2</w:t>
        </w:r>
        <w:r w:rsidRPr="005C0695">
          <w:rPr>
            <w:rFonts w:ascii="CSIT" w:hAnsi="CSIT"/>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D2768" w14:textId="77777777" w:rsidR="00CD78E9" w:rsidRDefault="00CD78E9" w:rsidP="001E7620">
      <w:pPr>
        <w:spacing w:after="0" w:line="240" w:lineRule="auto"/>
      </w:pPr>
      <w:r>
        <w:separator/>
      </w:r>
    </w:p>
  </w:footnote>
  <w:footnote w:type="continuationSeparator" w:id="0">
    <w:p w14:paraId="20BAF3BE" w14:textId="77777777" w:rsidR="00CD78E9" w:rsidRDefault="00CD78E9" w:rsidP="001E76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CF7"/>
    <w:rsid w:val="00030907"/>
    <w:rsid w:val="00060440"/>
    <w:rsid w:val="000A6531"/>
    <w:rsid w:val="00151BDC"/>
    <w:rsid w:val="001C74BB"/>
    <w:rsid w:val="001E7620"/>
    <w:rsid w:val="001F2BC9"/>
    <w:rsid w:val="00257F4B"/>
    <w:rsid w:val="00262FE2"/>
    <w:rsid w:val="002722EF"/>
    <w:rsid w:val="00275310"/>
    <w:rsid w:val="00284622"/>
    <w:rsid w:val="002B6394"/>
    <w:rsid w:val="002D59B3"/>
    <w:rsid w:val="002F274A"/>
    <w:rsid w:val="003951C0"/>
    <w:rsid w:val="003E295A"/>
    <w:rsid w:val="00455BFA"/>
    <w:rsid w:val="0047782D"/>
    <w:rsid w:val="004E5CDA"/>
    <w:rsid w:val="00526DDF"/>
    <w:rsid w:val="005660B3"/>
    <w:rsid w:val="00575355"/>
    <w:rsid w:val="005C0695"/>
    <w:rsid w:val="00632759"/>
    <w:rsid w:val="00694E0A"/>
    <w:rsid w:val="006E6EEB"/>
    <w:rsid w:val="006F0DB4"/>
    <w:rsid w:val="006F6564"/>
    <w:rsid w:val="00747B74"/>
    <w:rsid w:val="007849F6"/>
    <w:rsid w:val="008002A6"/>
    <w:rsid w:val="00855427"/>
    <w:rsid w:val="00893884"/>
    <w:rsid w:val="008A24F3"/>
    <w:rsid w:val="008D46B0"/>
    <w:rsid w:val="0094700D"/>
    <w:rsid w:val="009538F8"/>
    <w:rsid w:val="009722EE"/>
    <w:rsid w:val="00986D32"/>
    <w:rsid w:val="00993A53"/>
    <w:rsid w:val="009A753B"/>
    <w:rsid w:val="009A7CAF"/>
    <w:rsid w:val="00A06CF7"/>
    <w:rsid w:val="00AD6C85"/>
    <w:rsid w:val="00AF3C2F"/>
    <w:rsid w:val="00AF4E16"/>
    <w:rsid w:val="00B557B7"/>
    <w:rsid w:val="00B916F0"/>
    <w:rsid w:val="00BD1B48"/>
    <w:rsid w:val="00BF233A"/>
    <w:rsid w:val="00BF2CE5"/>
    <w:rsid w:val="00C32989"/>
    <w:rsid w:val="00C82916"/>
    <w:rsid w:val="00CD78E9"/>
    <w:rsid w:val="00CE647A"/>
    <w:rsid w:val="00E72A22"/>
    <w:rsid w:val="00E915D3"/>
    <w:rsid w:val="00E94817"/>
    <w:rsid w:val="00F15685"/>
    <w:rsid w:val="00F803FD"/>
    <w:rsid w:val="00F8052C"/>
    <w:rsid w:val="00F81BB0"/>
    <w:rsid w:val="00FC0DBA"/>
    <w:rsid w:val="00FC11B5"/>
    <w:rsid w:val="00FE496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C8B05"/>
  <w15:docId w15:val="{549B6CF6-CA2F-4B9E-9EE4-1E0D5663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BF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455BFA"/>
    <w:rPr>
      <w:rFonts w:ascii="Tahoma" w:hAnsi="Tahoma" w:cs="Tahoma"/>
      <w:sz w:val="16"/>
      <w:szCs w:val="14"/>
    </w:rPr>
  </w:style>
  <w:style w:type="character" w:styleId="SubtleEmphasis">
    <w:name w:val="Subtle Emphasis"/>
    <w:basedOn w:val="DefaultParagraphFont"/>
    <w:uiPriority w:val="19"/>
    <w:qFormat/>
    <w:rsid w:val="00257F4B"/>
    <w:rPr>
      <w:i/>
      <w:iCs/>
      <w:color w:val="808080" w:themeColor="text1" w:themeTint="7F"/>
    </w:rPr>
  </w:style>
  <w:style w:type="table" w:styleId="TableGrid">
    <w:name w:val="Table Grid"/>
    <w:basedOn w:val="TableNormal"/>
    <w:uiPriority w:val="59"/>
    <w:rsid w:val="00526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7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620"/>
    <w:rPr>
      <w:rFonts w:cs="Mangal"/>
    </w:rPr>
  </w:style>
  <w:style w:type="paragraph" w:styleId="Footer">
    <w:name w:val="footer"/>
    <w:basedOn w:val="Normal"/>
    <w:link w:val="FooterChar"/>
    <w:uiPriority w:val="99"/>
    <w:unhideWhenUsed/>
    <w:rsid w:val="001E7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620"/>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0240">
      <w:bodyDiv w:val="1"/>
      <w:marLeft w:val="0"/>
      <w:marRight w:val="0"/>
      <w:marTop w:val="0"/>
      <w:marBottom w:val="0"/>
      <w:divBdr>
        <w:top w:val="none" w:sz="0" w:space="0" w:color="auto"/>
        <w:left w:val="none" w:sz="0" w:space="0" w:color="auto"/>
        <w:bottom w:val="none" w:sz="0" w:space="0" w:color="auto"/>
        <w:right w:val="none" w:sz="0" w:space="0" w:color="auto"/>
      </w:divBdr>
      <w:divsChild>
        <w:div w:id="1041435937">
          <w:marLeft w:val="0"/>
          <w:marRight w:val="0"/>
          <w:marTop w:val="0"/>
          <w:marBottom w:val="0"/>
          <w:divBdr>
            <w:top w:val="none" w:sz="0" w:space="0" w:color="auto"/>
            <w:left w:val="none" w:sz="0" w:space="0" w:color="auto"/>
            <w:bottom w:val="none" w:sz="0" w:space="0" w:color="auto"/>
            <w:right w:val="none" w:sz="0" w:space="0" w:color="auto"/>
          </w:divBdr>
          <w:divsChild>
            <w:div w:id="1158114733">
              <w:marLeft w:val="0"/>
              <w:marRight w:val="0"/>
              <w:marTop w:val="0"/>
              <w:marBottom w:val="0"/>
              <w:divBdr>
                <w:top w:val="none" w:sz="0" w:space="0" w:color="auto"/>
                <w:left w:val="none" w:sz="0" w:space="0" w:color="auto"/>
                <w:bottom w:val="none" w:sz="0" w:space="0" w:color="auto"/>
                <w:right w:val="none" w:sz="0" w:space="0" w:color="auto"/>
              </w:divBdr>
            </w:div>
          </w:divsChild>
        </w:div>
        <w:div w:id="960185685">
          <w:marLeft w:val="0"/>
          <w:marRight w:val="0"/>
          <w:marTop w:val="0"/>
          <w:marBottom w:val="0"/>
          <w:divBdr>
            <w:top w:val="none" w:sz="0" w:space="0" w:color="auto"/>
            <w:left w:val="none" w:sz="0" w:space="0" w:color="auto"/>
            <w:bottom w:val="none" w:sz="0" w:space="0" w:color="auto"/>
            <w:right w:val="none" w:sz="0" w:space="0" w:color="auto"/>
          </w:divBdr>
        </w:div>
        <w:div w:id="1717662074">
          <w:marLeft w:val="0"/>
          <w:marRight w:val="0"/>
          <w:marTop w:val="0"/>
          <w:marBottom w:val="0"/>
          <w:divBdr>
            <w:top w:val="none" w:sz="0" w:space="0" w:color="auto"/>
            <w:left w:val="none" w:sz="0" w:space="0" w:color="auto"/>
            <w:bottom w:val="none" w:sz="0" w:space="0" w:color="auto"/>
            <w:right w:val="none" w:sz="0" w:space="0" w:color="auto"/>
          </w:divBdr>
        </w:div>
        <w:div w:id="201094991">
          <w:marLeft w:val="0"/>
          <w:marRight w:val="0"/>
          <w:marTop w:val="0"/>
          <w:marBottom w:val="0"/>
          <w:divBdr>
            <w:top w:val="none" w:sz="0" w:space="0" w:color="auto"/>
            <w:left w:val="none" w:sz="0" w:space="0" w:color="auto"/>
            <w:bottom w:val="none" w:sz="0" w:space="0" w:color="auto"/>
            <w:right w:val="none" w:sz="0" w:space="0" w:color="auto"/>
          </w:divBdr>
        </w:div>
        <w:div w:id="764151040">
          <w:marLeft w:val="0"/>
          <w:marRight w:val="0"/>
          <w:marTop w:val="0"/>
          <w:marBottom w:val="0"/>
          <w:divBdr>
            <w:top w:val="none" w:sz="0" w:space="0" w:color="auto"/>
            <w:left w:val="none" w:sz="0" w:space="0" w:color="auto"/>
            <w:bottom w:val="none" w:sz="0" w:space="0" w:color="auto"/>
            <w:right w:val="none" w:sz="0" w:space="0" w:color="auto"/>
          </w:divBdr>
        </w:div>
        <w:div w:id="1582065394">
          <w:marLeft w:val="0"/>
          <w:marRight w:val="0"/>
          <w:marTop w:val="0"/>
          <w:marBottom w:val="0"/>
          <w:divBdr>
            <w:top w:val="none" w:sz="0" w:space="0" w:color="auto"/>
            <w:left w:val="none" w:sz="0" w:space="0" w:color="auto"/>
            <w:bottom w:val="none" w:sz="0" w:space="0" w:color="auto"/>
            <w:right w:val="none" w:sz="0" w:space="0" w:color="auto"/>
          </w:divBdr>
        </w:div>
        <w:div w:id="2140293559">
          <w:marLeft w:val="0"/>
          <w:marRight w:val="0"/>
          <w:marTop w:val="0"/>
          <w:marBottom w:val="0"/>
          <w:divBdr>
            <w:top w:val="none" w:sz="0" w:space="0" w:color="auto"/>
            <w:left w:val="none" w:sz="0" w:space="0" w:color="auto"/>
            <w:bottom w:val="none" w:sz="0" w:space="0" w:color="auto"/>
            <w:right w:val="none" w:sz="0" w:space="0" w:color="auto"/>
          </w:divBdr>
        </w:div>
        <w:div w:id="309601622">
          <w:marLeft w:val="0"/>
          <w:marRight w:val="0"/>
          <w:marTop w:val="0"/>
          <w:marBottom w:val="0"/>
          <w:divBdr>
            <w:top w:val="none" w:sz="0" w:space="0" w:color="auto"/>
            <w:left w:val="none" w:sz="0" w:space="0" w:color="auto"/>
            <w:bottom w:val="none" w:sz="0" w:space="0" w:color="auto"/>
            <w:right w:val="none" w:sz="0" w:space="0" w:color="auto"/>
          </w:divBdr>
        </w:div>
        <w:div w:id="1640455615">
          <w:marLeft w:val="0"/>
          <w:marRight w:val="0"/>
          <w:marTop w:val="0"/>
          <w:marBottom w:val="0"/>
          <w:divBdr>
            <w:top w:val="none" w:sz="0" w:space="0" w:color="auto"/>
            <w:left w:val="none" w:sz="0" w:space="0" w:color="auto"/>
            <w:bottom w:val="none" w:sz="0" w:space="0" w:color="auto"/>
            <w:right w:val="none" w:sz="0" w:space="0" w:color="auto"/>
          </w:divBdr>
        </w:div>
      </w:divsChild>
    </w:div>
    <w:div w:id="294871191">
      <w:bodyDiv w:val="1"/>
      <w:marLeft w:val="0"/>
      <w:marRight w:val="0"/>
      <w:marTop w:val="0"/>
      <w:marBottom w:val="0"/>
      <w:divBdr>
        <w:top w:val="none" w:sz="0" w:space="0" w:color="auto"/>
        <w:left w:val="none" w:sz="0" w:space="0" w:color="auto"/>
        <w:bottom w:val="none" w:sz="0" w:space="0" w:color="auto"/>
        <w:right w:val="none" w:sz="0" w:space="0" w:color="auto"/>
      </w:divBdr>
    </w:div>
    <w:div w:id="533688062">
      <w:bodyDiv w:val="1"/>
      <w:marLeft w:val="0"/>
      <w:marRight w:val="0"/>
      <w:marTop w:val="0"/>
      <w:marBottom w:val="0"/>
      <w:divBdr>
        <w:top w:val="none" w:sz="0" w:space="0" w:color="auto"/>
        <w:left w:val="none" w:sz="0" w:space="0" w:color="auto"/>
        <w:bottom w:val="none" w:sz="0" w:space="0" w:color="auto"/>
        <w:right w:val="none" w:sz="0" w:space="0" w:color="auto"/>
      </w:divBdr>
    </w:div>
    <w:div w:id="542056516">
      <w:bodyDiv w:val="1"/>
      <w:marLeft w:val="0"/>
      <w:marRight w:val="0"/>
      <w:marTop w:val="0"/>
      <w:marBottom w:val="0"/>
      <w:divBdr>
        <w:top w:val="none" w:sz="0" w:space="0" w:color="auto"/>
        <w:left w:val="none" w:sz="0" w:space="0" w:color="auto"/>
        <w:bottom w:val="none" w:sz="0" w:space="0" w:color="auto"/>
        <w:right w:val="none" w:sz="0" w:space="0" w:color="auto"/>
      </w:divBdr>
    </w:div>
    <w:div w:id="72044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3</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Dinesh MC</cp:lastModifiedBy>
  <cp:revision>58</cp:revision>
  <cp:lastPrinted>2022-08-02T10:56:00Z</cp:lastPrinted>
  <dcterms:created xsi:type="dcterms:W3CDTF">2019-06-28T01:43:00Z</dcterms:created>
  <dcterms:modified xsi:type="dcterms:W3CDTF">2022-08-02T10:57:00Z</dcterms:modified>
</cp:coreProperties>
</file>